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440" w:firstLineChars="100"/>
        <w:jc w:val="center"/>
        <w:rPr>
          <w:rFonts w:hint="eastAsia" w:ascii="FZXBSJW--GB1-0" w:hAnsi="FZXBSJW--GB1-0" w:eastAsia="宋体" w:cs="FZXBSJW--GB1-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FZXBSJW--GB1-0" w:hAnsi="FZXBSJW--GB1-0" w:eastAsia="宋体" w:cs="FZXBSJW--GB1-0"/>
          <w:color w:val="000000"/>
          <w:kern w:val="0"/>
          <w:sz w:val="44"/>
          <w:szCs w:val="44"/>
          <w:lang w:val="en-US" w:eastAsia="zh-CN" w:bidi="ar"/>
        </w:rPr>
        <w:t>六盘水市钟山区</w:t>
      </w:r>
      <w:r>
        <w:rPr>
          <w:rFonts w:ascii="FZXBSJW--GB1-0" w:hAnsi="FZXBSJW--GB1-0" w:eastAsia="FZXBSJW--GB1-0" w:cs="FZXBSJW--GB1-0"/>
          <w:color w:val="000000"/>
          <w:kern w:val="0"/>
          <w:sz w:val="44"/>
          <w:szCs w:val="44"/>
          <w:lang w:val="en-US" w:eastAsia="zh-CN" w:bidi="ar"/>
        </w:rPr>
        <w:t>人力资源</w:t>
      </w:r>
      <w:r>
        <w:rPr>
          <w:rFonts w:hint="eastAsia" w:ascii="FZXBSJW--GB1-0" w:hAnsi="FZXBSJW--GB1-0" w:eastAsia="FZXBSJW--GB1-0" w:cs="FZXBSJW--GB1-0"/>
          <w:color w:val="000000"/>
          <w:kern w:val="0"/>
          <w:sz w:val="44"/>
          <w:szCs w:val="44"/>
          <w:lang w:val="en-US" w:eastAsia="zh-CN" w:bidi="ar"/>
        </w:rPr>
        <w:t>和社会保障局</w:t>
      </w:r>
    </w:p>
    <w:p>
      <w:pPr>
        <w:keepNext w:val="0"/>
        <w:keepLines w:val="0"/>
        <w:widowControl/>
        <w:suppressLineNumbers w:val="0"/>
        <w:ind w:firstLine="560" w:firstLineChars="100"/>
        <w:jc w:val="center"/>
        <w:rPr>
          <w:rFonts w:ascii="FZXBSJW--GB1-0" w:hAnsi="FZXBSJW--GB1-0" w:eastAsia="FZXBSJW--GB1-0" w:cs="FZXBSJW--GB1-0"/>
          <w:color w:val="000000"/>
          <w:kern w:val="0"/>
          <w:sz w:val="56"/>
          <w:szCs w:val="5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FZXBSJW--GB1-0" w:hAnsi="FZXBSJW--GB1-0" w:eastAsia="FZXBSJW--GB1-0" w:cs="FZXBSJW--GB1-0"/>
          <w:color w:val="000000"/>
          <w:kern w:val="0"/>
          <w:sz w:val="96"/>
          <w:szCs w:val="96"/>
          <w:lang w:val="en-US" w:eastAsia="zh-CN" w:bidi="ar"/>
        </w:rPr>
        <w:t>岗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FZXBSJW--GB1-0" w:hAnsi="FZXBSJW--GB1-0" w:eastAsia="FZXBSJW--GB1-0" w:cs="FZXBSJW--GB1-0"/>
          <w:color w:val="000000"/>
          <w:kern w:val="0"/>
          <w:sz w:val="96"/>
          <w:szCs w:val="96"/>
          <w:lang w:val="en-US" w:eastAsia="zh-CN" w:bidi="ar"/>
        </w:rPr>
        <w:t>位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FZXBSJW--GB1-0" w:hAnsi="FZXBSJW--GB1-0" w:eastAsia="FZXBSJW--GB1-0" w:cs="FZXBSJW--GB1-0"/>
          <w:color w:val="000000"/>
          <w:kern w:val="0"/>
          <w:sz w:val="96"/>
          <w:szCs w:val="96"/>
          <w:lang w:val="en-US" w:eastAsia="zh-CN" w:bidi="ar"/>
        </w:rPr>
        <w:t>信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FZXBSJW--GB1-0" w:hAnsi="FZXBSJW--GB1-0" w:eastAsia="FZXBSJW--GB1-0" w:cs="FZXBSJW--GB1-0"/>
          <w:color w:val="000000"/>
          <w:kern w:val="0"/>
          <w:sz w:val="96"/>
          <w:szCs w:val="96"/>
          <w:lang w:val="en-US" w:eastAsia="zh-CN" w:bidi="ar"/>
        </w:rPr>
        <w:t>息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FZXBSJW--GB1-0" w:hAnsi="FZXBSJW--GB1-0" w:eastAsia="FZXBSJW--GB1-0" w:cs="FZXBSJW--GB1-0"/>
          <w:color w:val="000000"/>
          <w:kern w:val="0"/>
          <w:sz w:val="96"/>
          <w:szCs w:val="96"/>
          <w:lang w:val="en-US" w:eastAsia="zh-CN" w:bidi="ar"/>
        </w:rPr>
        <w:t>快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FZXBSJW--GB1-0" w:hAnsi="FZXBSJW--GB1-0" w:eastAsia="FZXBSJW--GB1-0" w:cs="FZXBSJW--GB1-0"/>
          <w:color w:val="000000"/>
          <w:kern w:val="0"/>
          <w:sz w:val="96"/>
          <w:szCs w:val="96"/>
          <w:lang w:val="en-US" w:eastAsia="zh-CN" w:bidi="ar"/>
        </w:rPr>
      </w:pPr>
      <w:r>
        <w:rPr>
          <w:rFonts w:hint="default" w:ascii="FZXBSJW--GB1-0" w:hAnsi="FZXBSJW--GB1-0" w:eastAsia="FZXBSJW--GB1-0" w:cs="FZXBSJW--GB1-0"/>
          <w:color w:val="000000"/>
          <w:kern w:val="0"/>
          <w:sz w:val="96"/>
          <w:szCs w:val="96"/>
          <w:lang w:val="en-US" w:eastAsia="zh-CN" w:bidi="ar"/>
        </w:rPr>
        <w:t>报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FZXBSJW--GB1-0" w:hAnsi="FZXBSJW--GB1-0" w:eastAsia="FZXBSJW--GB1-0" w:cs="FZXBSJW--GB1-0"/>
          <w:color w:val="000000"/>
          <w:kern w:val="0"/>
          <w:sz w:val="96"/>
          <w:szCs w:val="96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rPr>
          <w:rFonts w:hint="eastAsia" w:ascii="FZXBSJW--GB1-0" w:hAnsi="FZXBSJW--GB1-0" w:eastAsia="FZXBSJW--GB1-0" w:cs="FZXBSJW--GB1-0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FZXBSJW--GB1-0" w:hAnsi="FZXBSJW--GB1-0" w:eastAsia="FZXBSJW--GB1-0" w:cs="FZXBSJW--GB1-0"/>
          <w:color w:val="000000"/>
          <w:kern w:val="0"/>
          <w:sz w:val="36"/>
          <w:szCs w:val="36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2020</w:t>
      </w:r>
      <w:r>
        <w:rPr>
          <w:rFonts w:hint="default" w:ascii="FZXBSJW--GB1-0" w:hAnsi="FZXBSJW--GB1-0" w:eastAsia="FZXBSJW--GB1-0" w:cs="FZXBSJW--GB1-0"/>
          <w:color w:val="000000"/>
          <w:kern w:val="0"/>
          <w:sz w:val="36"/>
          <w:szCs w:val="36"/>
          <w:lang w:val="en-US" w:eastAsia="zh-CN" w:bidi="ar"/>
        </w:rPr>
        <w:t xml:space="preserve"> 年</w:t>
      </w: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4 月</w:t>
      </w:r>
      <w:r>
        <w:rPr>
          <w:rFonts w:hint="eastAsia" w:ascii="FZXBSJW--GB1-0" w:hAnsi="FZXBSJW--GB1-0" w:eastAsia="FZXBSJW--GB1-0" w:cs="FZXBSJW--GB1-0"/>
          <w:color w:val="000000"/>
          <w:kern w:val="0"/>
          <w:sz w:val="36"/>
          <w:szCs w:val="36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FZXBSJW--GB1-0" w:hAnsi="FZXBSJW--GB1-0" w:eastAsia="FZXBSJW--GB1-0" w:cs="FZXBSJW--GB1-0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FZXBSJW--GB1-0" w:hAnsi="FZXBSJW--GB1-0" w:eastAsia="FZXBSJW--GB1-0" w:cs="FZXBSJW--GB1-0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72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2020 年 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4</w:t>
      </w:r>
      <w:r>
        <w:rPr>
          <w:rFonts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月 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13</w:t>
      </w:r>
      <w:r>
        <w:rPr>
          <w:rFonts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日,六盘水市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钟山区</w:t>
      </w:r>
      <w:r>
        <w:rPr>
          <w:rFonts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人力资源社会保障局、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区工信局</w:t>
      </w:r>
      <w:r>
        <w:rPr>
          <w:rFonts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三赢劳务公司、华兴宏城房地产公司、大河经济开发区、月照乡、双嘎乡、黄土坡、杨柳、荷城、荷泉、红岩、凤凰等街道办事处</w:t>
      </w:r>
      <w:r>
        <w:rPr>
          <w:rFonts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共收集招聘用人单位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（企业）80</w:t>
      </w:r>
      <w:r>
        <w:rPr>
          <w:rFonts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家，提供就业岗位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137 </w:t>
      </w:r>
      <w:r>
        <w:rPr>
          <w:rFonts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个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岗位需求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743</w:t>
      </w:r>
      <w:r>
        <w:rPr>
          <w:rFonts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人。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详情请登录：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钟山区人民政府网（魅力钟山网）</w:t>
      </w:r>
    </w:p>
    <w:p>
      <w:pPr>
        <w:keepNext w:val="0"/>
        <w:keepLines w:val="0"/>
        <w:widowControl/>
        <w:suppressLineNumbers w:val="0"/>
        <w:ind w:firstLine="2160" w:firstLineChars="600"/>
        <w:jc w:val="left"/>
        <w:rPr>
          <w:rFonts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网址：</w:t>
      </w:r>
      <w:r>
        <w:rPr>
          <w:rFonts w:ascii="宋体" w:hAnsi="宋体" w:eastAsia="宋体" w:cs="宋体"/>
          <w:sz w:val="36"/>
          <w:szCs w:val="36"/>
        </w:rPr>
        <w:t>http://www.gzzs.gov.cn/</w:t>
      </w:r>
      <w:r>
        <w:rPr>
          <w:rFonts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216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钟山区人社局微信公众号</w:t>
      </w:r>
    </w:p>
    <w:p>
      <w:pPr>
        <w:keepNext w:val="0"/>
        <w:keepLines w:val="0"/>
        <w:widowControl/>
        <w:suppressLineNumbers w:val="0"/>
        <w:ind w:firstLine="2160" w:firstLineChars="600"/>
        <w:jc w:val="left"/>
        <w:rPr>
          <w:rFonts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钟山区就业局：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0858-</w:t>
      </w:r>
      <w:r>
        <w:rPr>
          <w:rFonts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 6348606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5400" w:firstLineChars="1500"/>
        <w:jc w:val="left"/>
        <w:rPr>
          <w:rFonts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5400" w:firstLineChars="1500"/>
        <w:jc w:val="left"/>
        <w:rPr>
          <w:rFonts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5400" w:firstLineChars="1500"/>
        <w:jc w:val="left"/>
        <w:rPr>
          <w:rFonts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5400" w:firstLineChars="1500"/>
        <w:jc w:val="left"/>
        <w:rPr>
          <w:rFonts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5400" w:firstLineChars="1500"/>
        <w:jc w:val="left"/>
        <w:rPr>
          <w:rFonts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5400" w:firstLineChars="1500"/>
        <w:jc w:val="left"/>
        <w:rPr>
          <w:rFonts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5400" w:firstLineChars="1500"/>
        <w:jc w:val="left"/>
        <w:rPr>
          <w:rFonts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5400" w:firstLineChars="1500"/>
        <w:jc w:val="left"/>
        <w:rPr>
          <w:rFonts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5400" w:firstLineChars="1500"/>
        <w:jc w:val="left"/>
        <w:rPr>
          <w:rFonts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5400" w:firstLineChars="1500"/>
        <w:jc w:val="left"/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2020 年 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4</w:t>
      </w:r>
      <w:r>
        <w:rPr>
          <w:rFonts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13日</w:t>
      </w:r>
    </w:p>
    <w:p>
      <w:pPr>
        <w:keepNext w:val="0"/>
        <w:keepLines w:val="0"/>
        <w:widowControl/>
        <w:suppressLineNumbers w:val="0"/>
        <w:ind w:firstLine="5400" w:firstLineChars="1500"/>
        <w:jc w:val="left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sectPr>
          <w:pgSz w:w="11906" w:h="16838"/>
          <w:pgMar w:top="1440" w:right="1800" w:bottom="703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545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647"/>
        <w:gridCol w:w="933"/>
        <w:gridCol w:w="560"/>
        <w:gridCol w:w="542"/>
        <w:gridCol w:w="538"/>
        <w:gridCol w:w="1007"/>
        <w:gridCol w:w="1027"/>
        <w:gridCol w:w="848"/>
        <w:gridCol w:w="570"/>
        <w:gridCol w:w="615"/>
        <w:gridCol w:w="855"/>
        <w:gridCol w:w="1020"/>
        <w:gridCol w:w="705"/>
        <w:gridCol w:w="1080"/>
        <w:gridCol w:w="1125"/>
        <w:gridCol w:w="1200"/>
        <w:gridCol w:w="1095"/>
        <w:gridCol w:w="66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2020年就业助力脱贫攻坚钟山区网络招聘岗位推送信息表（4月）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用工地点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位 要 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就业技能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薪资待遇（元）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有效时间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职位类别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钟山区嘉贝母婴生活旗舰店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贸易、批发和零售业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个体经营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明湖路47号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杨女士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13086967769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泳疗师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25-45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有相关证书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2800+提成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汤记过桥园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住宿和餐饮业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个体经营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凤凰新区水木清华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汤女士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15985688668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45岁以上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2000/月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红灯缘饭庄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住宿和餐饮业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个体经营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凤凰新区水木清华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王女士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18085888842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45岁以上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1800/月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保林眼镜店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居民服务和其他服务业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个体经营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凤凰山景新花园大门左侧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陈先生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18188188852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全职店长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2700+提成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六盘水圣恒汽车贸易有限公司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汽贸行业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私企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民生路华源集网格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郑羽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15285884012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销售顾问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市场营销/公关/销售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有驾照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3000-8000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用工地点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位 要 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就业技能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薪资待遇（元）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有效时间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职位类别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亿家康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居民服务和其他服务业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私营企业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凤凰新区山海观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余海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13116369333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前厅主管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前厅管理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有相关工作经验者优先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20-30岁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责任心强，善于沟通，组织能力强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3000-5000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长期有效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前厅接待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有相关工作经验者优先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18-30岁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责任心强，善于沟通，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2500-4500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前厅收银员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有相关工作经验者优先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18-30岁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形象佳，善于沟通，品行良好，熟练电脑操作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2800-4500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有相关工作经验者优先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责任心强，能吃苦耐劳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2000-3000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足疗师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有相关工作经验者优先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18-36岁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能吃苦耐劳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4000-12000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有相关工作经验者优先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18-36岁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能吃苦耐劳，善于沟通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6000-12000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用工地点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位 要 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就业技能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薪资待遇（元）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有效时间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职位类别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六盘水市繁花餐饮有限公司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餐饮、.KTV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私营企业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六盘水市钟山区人民广场税务局旁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邵先生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15348541988</w:t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18216511998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楼面经理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懂基本电脑操作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3000-4500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营销经理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懂基本电脑操作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3000-28000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收银/迎宾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外貌形象好气质佳者优先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2600-3500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服务员/传递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2400-3000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2300-2600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1700-2000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吧师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有一定的工作经验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3000-3600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贵州省健一生药业连锁有限责任公司六盘水分公司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贸易、批发和零售业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私营企业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六盘水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17684085866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药店营业员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化工与制药类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市场营销/公关/销售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20-40岁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医药相关专业，1年以上相关工作经验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3000+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全年有效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用工地点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位 要 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就业技能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薪资待遇（元）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有效时间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职位类别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宗雪羊肉粉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住宿和餐饮业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个体经营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龙塘街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徐敏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13595810608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18周岁以上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1800以上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重庆家常菜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个体经营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龙塘街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张进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15519829838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18岁以上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1800以上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鲜味砂锅粉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个体经营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龙塘街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杨平娥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15108582363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18岁以上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1800以上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老牌泡椒羊肉粉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个体经营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龙塘街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13688570114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18周岁以上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会烧烤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2500-4000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绝味鸭脖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个体经营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龙塘街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唐女士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13678586447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18岁以上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有责任心，服从安排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2000-5000不等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华莱士炸鸡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个体经营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水西一组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林性文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13308588783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2500-3500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绝味鸭脖店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个体经营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水西一组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刘云建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13398581622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热爱工作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2000-5000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家佳乐超市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贸易、批发和零售业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个体经营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水西一组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刘经理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18084286668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能吃苦耐劳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1800-2000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用工地点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位 要 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就业技能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薪资待遇（元）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有效时间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职位类别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贵州腾钜文旅产业发展有限公司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居民服务和其他服务业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私营企业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大河堡温泉（原恩华温泉酒店）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蔡鹏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18085816606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18岁以上.50岁以下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责任心强，能吃苦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1800-2000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长期有效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前台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前台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18岁以上.50岁以下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责任心强，能吃苦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2000-2500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长期有效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前厅主管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25岁以上.35岁以下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责任心强，能吃苦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3000-4000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长期有效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前厅领班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25岁以上.35岁以下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责任心强，能吃苦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2500-3000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长期有效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商场服务员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18岁以上.50岁以下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责任心强，能吃苦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2000-2500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长期有效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休息厅服务员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18岁以上.48岁以下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责任心强，能吃苦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1800-2000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长期有效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男女宾服务员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18岁以上.48岁以下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责任心强，能吃苦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1800-2000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长期有效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男女宾领班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18岁以上.35岁以下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责任心强，能吃苦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2000-2500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长期有效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温泉区服务员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18岁以上.50岁以下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责任心强，能吃苦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1800-2000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长期有效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救生员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18岁以上.50岁以下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责任心强，能吃苦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1800-2000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长期有效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洗碗工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18岁以上.50岁以下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责任心强，能吃苦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1800-2000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长期有效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用工地点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位 要 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就业技能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薪资待遇（元）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有效时间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职位类别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六盘水古树人家海鳄庄园餐饮有限公司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住宿和餐饮业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个体经营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水城古镇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李昌齐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19984570699 13398589991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2000-3000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传菜员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2000-3000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经理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人力资源/行政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2000-3000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六盘水合作者投资咨询服务有限公司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其他企业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私营企业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大润发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吴女士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18748705340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招商专员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25-35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2500+提成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文案专员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25-35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3000+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全聚福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住宿和餐饮业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私营企业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凤凰路35号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黄霞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13639174247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收银员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酒店/旅游/娱乐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20--40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1800-2200/月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兴东升房产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私营企业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凤凰路31号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赵坚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13116365559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市场营销/公关/销售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高中及以下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20--50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用工地点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位 要 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就业技能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薪资待遇（元）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有效时间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职位类别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贵州家林房地产经纪有限公司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私营企业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钟山大道古镇对面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龙跃亮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18608507653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房产经纪人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无限制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3500-8000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浙江大酒店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住宿和餐饮业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私营企业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钟山中路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陈志进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0858-6585222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2000-3000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银贸商贸有限公司能扬停车场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居民服务和其他服务业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其他企业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贵州省六盘水市钟山区杉田路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徐令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13398588302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保安/家政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30---50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全聚福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住宿和餐饮业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私营企业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凤凰路35号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黄霞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13639174247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收银员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酒店/旅游/娱乐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20--40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1800-2200/月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兴东升房产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私营企业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凤凰路31号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赵坚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13116365559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市场营销/公关/销售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高中及以下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20--50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用工地点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位 要 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就业技能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薪资待遇（元）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有效时间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职位类别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贵州家林房地产经纪有限公司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私营企业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钟山大道古镇对面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龙跃亮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18608507653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房产经纪人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无限制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3500-8000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贵州酒店集团荷城花园酒店有限公司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住宿和餐饮业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国有企业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荷城花园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张仕春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8590029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工程维修员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酒店/旅游/娱乐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2000-3000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酒店/旅游/娱乐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2000-3000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中餐服务员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酒店/旅游/娱乐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33岁以上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2000-3000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左邻右舍生鲜超市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贸易、批发和零售业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个体经营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钢城花园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唐菊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13017042022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收银员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高中及以下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2000/月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理货员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2000/月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贵州顺成装卸服务有限公司六盘水分公司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居民服务和其他服务业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其他企业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六盘水市钟山区人民中路131号西站货场内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马建刚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18608588290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装卸工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18岁-55岁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2000-3000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2020年4月-5月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用工地点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位 要 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就业技能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薪资待遇（元）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有效时间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职位类别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虹月浴都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居民服务和其他服务业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其他企业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贵州省六盘水市钟山区川心北路15号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刘洪高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13984630677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收银员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懂电脑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20-30岁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2020年4月-5月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吧台员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懂电脑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20-30岁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初中以上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男女不限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20-50岁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有工作经验者优先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20-30岁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2000-3000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30-40岁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2000-3000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钟山区谧香随俗餐饮店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住宿和餐饮业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个体经营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贵州省六盘水市钟山区人民中路4栋9栋2号楼附17号至37号门面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杨勇勇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15108583853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做饭工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30-55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2000-2500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2020年4月-5月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0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2000-2500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用工地点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位 要 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就业技能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薪资待遇（元）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有效时间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职位类别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龙城广场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居民服务和其他服务业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私营企业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龙城广场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代铭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17384184500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18-50岁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2200-2500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2020/5/30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永辉超市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居民服务和其他服务业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私营企业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永辉超市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甘燕芬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19110703699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储备干部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采购/贸易/物流/仓储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2800-3600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2020/5/1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兴易联网络科技有限公司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信息传输、计算机服务和软件业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私营企业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兴易联网络科技有限公司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邹冬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18385826846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18岁以上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2020/5/1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柠檬企业管理有限公司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私营企业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柠檬企业管理有限公司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代青飞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15688086485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采购/贸易/物流/仓储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18岁以上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2300-5000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2020/5/1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钟山区彭德贵炸鸡店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住宿和餐饮业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个体经营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麒麟社区辖区内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郑颖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18224674026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2000-3000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长期有效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要求吃苦耐劳，服从安排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用工地点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位 要 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就业技能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薪资待遇（元）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有效时间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职位类别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贵州慧杰有诚商贸有限公司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贸易批发和零售业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私营企业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麒麟社区辖区内荷泉路53-57号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唐先生</w:t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唐女士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18908513888</w:t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18908587973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销售专员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有一年以上销售经验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20-38岁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3000-8000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长期有效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要求：乐观向上，健谈的人，有1年以上销售经验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钟山区天琴美容养生馆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居民服务业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个体经营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麒麟社区辖区内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朱天琴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18523079100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美容顾问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美容美体，化妆美甲等相关工作经验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2000-3000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长期有效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形象好，气质佳沟通力强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六盘水华美天姿医疗美容有限公司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其他企业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钟山区钟山中路与水西路建行大楼东侧裙楼部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罗显祥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0858-8299999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医疗/卫生/美容/保健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中专以上文化程度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1年以下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2000+提成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用工地点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位 要 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就业技能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薪资待遇（元）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有效时间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职位类别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六盘水华美天姿医疗美容有限公司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其他企业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</w:t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山区钟山中路与水西路建行大楼东侧裙楼部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罗显祥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0858-8299999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前台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医疗/卫生/美容/保健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中专以上文化程度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1年以下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2000+提成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钟山区家和苑膳食坊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六盘水市南环路凉都印象城对面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罗经理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18586464305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销售经理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熟悉餐饮工作流程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形象气质佳、有亲和力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3800-6000+（绩效奖）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领班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有工作经验者优先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语言表达能力强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2800-3500+（绩效奖、全勤奖）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传菜员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有工作经验者优先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18-25岁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形象气质佳、有亲和力、语言沟通表达能力强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2200-3000+（绩效奖、全勤奖、提成）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收银员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有工作经验者优先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20-30岁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形象气质佳、有亲和力、语言沟通表达能力强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2500-3500+（绩效奖、全勤奖）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有工作经验者优先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18-25岁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形象气质佳、有亲和力、语言沟通表达能力强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2200-2500+（绩效奖、全勤奖、提成）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厨房学徒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有工作经验者优先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形象气质佳、有亲和力、语言沟通表达能力强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2000-3000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有工作经验者优先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30-50岁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形象气质佳、有亲和力、语言沟通表达能力强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2200-2500 +（全勤奖）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用工地点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位 要 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就业技能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薪资待遇（元）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有效时间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职位类别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1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六盘水鸿世界装饰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装饰、装修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六盘水市钟山区麒麟路4号楼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廖培海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13765704027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家居顾问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有工作经验者优先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认真、责任心强、有团队意识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3000-10000（月度奖、年终奖、五险、全勤、工龄工资）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4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有工作经验者优先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熟悉现行装饰、装修行业材料、有设计理念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3000-15000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5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鑫昊宾馆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住宿和餐饮业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私营企业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钟山区向阳南路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朱来启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13984638463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前台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18--25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1700+1%提成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2020.4.30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用工地点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位 要 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就业技能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薪资待遇（元）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有效时间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职位类别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太阳之手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住宿和餐饮业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个体经营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钟山区明湖路西侧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陈加琳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13912790731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区域督导3人，店长8人，储备店长5人，烘焙学徒25人，烘焙师傅10人，裱花学徒15人，裱花师傅5人，店员30人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有销售技巧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2000-4500供吃供住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2020.4.30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巧手洗车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居民服务和其他服务业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私营企业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钟山区明湖路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张习祥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15808587644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男保安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2000-3000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2020.4.30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亿豪酒店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住宿和餐饮业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个体经营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向阳南路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潘明朗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15519848260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安保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保安/家政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35岁-50岁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2000左右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用工地点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位 要 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就业技能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薪资待遇（元）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有效时间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职位类别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六盘水兴亮典汽车美容有限公司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居民服务和其他服务业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私营企业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六盘水市钟山区花渔洞建兴路28号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朱经理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13985938192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洗车工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20岁-40岁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2500保底工资（一天10补助，满勤另加100）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4月30日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本味鲜餐馆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住宿和餐饮业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个体经营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花渔路社区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13508588665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前台服务员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2000-3000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2020年4月30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包吃不包住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钟山区人民西路金阳广告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居民服务和其他服务业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个体经营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活龙口社区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李旭梅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18084387070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排版接单员,uv喷画员，学徒工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设计/创意/美术/广告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电脑操作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2500-3000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2020.4.30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贵州佐思佑想广告传媒有限公司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居民服务和其他服务业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个体经营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活龙口社区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肖伟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18785838949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设计师，安装师傅，业务员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设计/创意/美术/广告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电脑操作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2500-3000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2020.4.30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雨勋广告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居民服务和其他服务业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个体经营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建设东路社区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15086472989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设计/创意/美术/广告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会电脑、有资格证书优先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2020年4月至2020年5月中旬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腾达超市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贸易、批发和零售业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个体经营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水景花城7号楼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陈先生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18007702666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送水工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18-50岁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会骑三轮车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3000-5000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用工地点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位 要 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就业技能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薪资待遇（元）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有效时间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职位类别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钟山区焦点发艺一分店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居民服务和其他服务业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个体经营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康乐南路135号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张先生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15186266128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发型师.烫发师.助理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发型师.烫发师.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高中以上文化程度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有特长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2020.4.30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钟山区太平洋眼睛镜黄土坡店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居民服务和其他服务业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个体经营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钟山西路365号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陈先生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13885891188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初中以上文化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2020.4.30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六盘水市钟山区悦来餐饮服务有限公司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住宿和餐饮业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贵州省六盘水市钟山区青园路夹皮沟路口处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吴祥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18311999898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收银员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20岁-30岁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会电脑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2000-3000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招到人为止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六盘水市钟山区悦来餐饮服务有限公司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住宿和餐饮业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贵州省六盘水市钟山区青园路夹皮沟路口处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吴祥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18311999898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勤杂工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20岁-30岁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2000左右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招到人为止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精致洗车场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人民路西段1134号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陈志耕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18586467788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洗车工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30岁-40岁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2000左右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招到人为止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用工地点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位 要 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就业技能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薪资待遇（元）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有效时间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职位类别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家家乐自选店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贸易、批发和零售业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个体经营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明湖路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陈学珠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13885894522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25岁-45岁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1800-2000左右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云南安来物业服务有限责任公司六盘水市人民医院项目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居民服务和其他服务业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私营企业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六盘水市人民医院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刘忠琴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0858-8104470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30-50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有工作经验者优先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六盘水康乃馨文化传播有限公司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装饰、婚礼、销售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建设路9号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王芬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13885822553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销售、公关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男女不限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18-50周岁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普通话标准，吃苦耐劳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3000-5000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2020.4.30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钟山区恒远意通百货有限公司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零售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钟山区钟山西路10号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于荷娅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18748646030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销售、营业员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销售、导购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有销售技巧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普通话标准，吃苦耐劳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1800-2800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2020.4.30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新和康药店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居民服务和其他服务业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个体经营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钟山西路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王燕飞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15985196939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百货/连锁/零售服务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医药学专业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用工地点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位 要 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就业技能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薪资待遇（元）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有效时间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职位类别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钟山区晨光幼儿园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私营企业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花渔洞发扬路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龙永碧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15585809481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教师/培训/科研人员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一年以上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男女不限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18岁-40岁左右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2000-3000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六盘水市钟山区水艺坊浴业有限公司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居民服务业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私营企业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钟山区花渔洞花渔新区1号楼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腾先生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19185806789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一年以上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男女不限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18岁-30岁左右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2100-2300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健一生药房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居民服务和其他服务业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个体经营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公园路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赵女士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17684085866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医药学专业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百货/连锁/零售服务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医药学专业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3000-7000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2020.6.31截止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九味堂大药房中医馆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贸易、批发和零售业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个体经营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康乐北路3号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王先生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13765748773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有销售技巧，熟悉商品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2500-3500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2020.4.30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永亨科技（集团）有限公司六盘水分公司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居民服务和其他服务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个体经营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钟山大道西段442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唐经理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13688588882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销售员.门店接待人员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市场营销/公关/销售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22-35岁以下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有销售技巧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1800-4000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2020.4.30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百事得超市12店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居民服务和其他服务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个体经营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钟山大道西段444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卢女士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18085848999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市场营销/公关/销售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有销售技巧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2000-2500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2020.4.30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用工地点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位 要 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就业技能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薪资待遇（元）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有效时间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职位类别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黄土坡街道办事处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居民服务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凉都大道西段71号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孙主任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8787933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公益性岗位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钟山区户籍的贫困户、易扶搬迁搬迁户、零就业家庭人员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2020.4.15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六盘水丽萱服装有限公司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私营企业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青林乡大土易扶点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杨光学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13735175095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2000-3000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4月份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7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六盘水顶津饮品有限公司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港澳台商投资企业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六盘水市钟山区德坞水库旁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毛敏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15286030954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2000-3000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2020.05.31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底薪+全勤+绩效+加班费</w:t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购买五险一金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5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六盘水顶津饮品有限公司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港澳台商投资企业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六盘水市钟山区德坞水库旁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毛敏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15286030954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品管员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2000-3000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2020.05.31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底薪+全勤+绩效+加班费</w:t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购买五险一金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用工地点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位 要 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就业技能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薪资待遇（元）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有效时间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职位类别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贵州三赢劳务有限责任公司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居民服务和其他服务业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私营企业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六盘水市旅游文化投资有限责任公司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谢远华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18085838433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人力资源部工作人员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人力资源/行政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3-5年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招满截止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3-5年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招满截止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融资业务员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金融专业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3-5年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招满截止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融资业务员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金融专业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3-5年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招满截止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安顺中水</w:t>
            </w: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3-5年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招满截止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六盘水梅花山旅游文化投资有限公司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旅游景区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国企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梅花山景区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孙桂花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18585786971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基本工资1790加绩效150全勤奖50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交五险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花园餐厅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居民服务和其他服务业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个体经营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钟山区人民中路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晏老板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0858-6666188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1年以下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20-45周岁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有工作经验优先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2500/月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用工地点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位 要 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就业技能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薪资待遇（元）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有效时间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职位类别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蓝鑫家私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居民服务和其他服务业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个体经营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钟山区人民中路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梁老板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18798479945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1年以下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男女不限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20-45周岁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有工作经验优先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2500/月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贵州东景湾大酒店有限公司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居民服务和其他服务业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私人企业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教场社区水岸明珠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雷燕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18985384550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1年以下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20-50周岁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2200/月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4月12日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六盘水鑫瑞达钢化玻璃有限公司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加工制造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私营企业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钟山区月照乡响水社区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莫总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13116388881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2000-3000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幕墙门窗施工员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3-5年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2000-3000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销售人员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2000-3000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钟山区月照小屯村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周总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18685536789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2800-3000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招满为止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用工地点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位 要 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就业技能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薪资待遇（元）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有效时间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职位类别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0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钟山区华兴宏城房地产开发有限公司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国有企业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人民广场凉都宫旁市住投大楼15楼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王友平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0858-6561516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行政专员（党务）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文秘、汉语言文学等相关专业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：35岁以下，熟练掌握计算机办公软件的应用，打字熟练，具备公文写作能力；熟悉复印机、传真机性能并掌握使用技巧；2年及以上工作经验；熟悉一定的档案管理流程；有强烈的责任感和敬业精神，做事严谨，能承受较大的工作压力；能较好的服从公司安排，遵守公司相关规章制度。限定党员报考，有国有企业党建工作经验优先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3000至4000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2020年4月9日至17日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招考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6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策划营销专员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相关的市场营销知识，能独立开展房地产项目市场调研，具备撰写产品开发定位可行性研究报告能力；具备独立撰写项目全程营销方案、项目全程推广方案工作能力；具备高端住宅、商业、办公项目全程研策经验；开发商/代理公司/策划公司2年以上工作经验优先；熟练运用各类办公软件，具备较强PPT提报制作能力，具有一定文字功底和抗压能力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3000至4000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2020年4月9日至17日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招考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8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财务专员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财务、会计等相关专业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3-5年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：年龄：35岁以下，具有中级及以上职称优先年龄可放宽到40岁；3年及以上财务工作经验，熟悉会计操作、会计核算流程管理、财务报表、银行业务和报税流程、国家税收政策及相关账务的处理方法，有房地产工作经历者有限考虑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3000至4000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2020年4月9日至17日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招考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6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工程管理、工程造价及管理科学等相关专业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：35岁以下，具有中级以上技术职称；2年以上的工程造价或工程管理工作经验，熟练工程定额及清单编制，精通cad，广联达等软件使用，掌握行业最新政策、知识、社会动态，熟悉国家及地方政府有关工程造价行业管理政策、法律、法规及相关规定和解决办法。能较好的服从公司安排，遵守公司相关规章制度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3000至4000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2020年4月9日至17日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招考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0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法务专员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法学等相关专业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：35岁以下，有2年及以上相关工作经历可放宽至大专学历，有司法资格证优先考虑，具备招投标相关经验，企业满1年及以上法务工作经验；熟悉相关法律法规，政策条例，精通相关法律知识，例如公司法、劳动法、合同法等相关法律。具有良好的语言表达能力及书面写作能力。能较好的服从公司安排，遵守公司相关规章制度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3000至4000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2020年4月9日至17日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招考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sectPr>
          <w:pgSz w:w="16838" w:h="11906" w:orient="landscape"/>
          <w:pgMar w:top="952" w:right="703" w:bottom="952" w:left="703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2302C"/>
    <w:rsid w:val="0A02302C"/>
    <w:rsid w:val="0EFE507F"/>
    <w:rsid w:val="16663773"/>
    <w:rsid w:val="1AB22EE5"/>
    <w:rsid w:val="1C5F7DCF"/>
    <w:rsid w:val="24912E86"/>
    <w:rsid w:val="27D31252"/>
    <w:rsid w:val="29FA3030"/>
    <w:rsid w:val="33CB277B"/>
    <w:rsid w:val="3E7E2540"/>
    <w:rsid w:val="47A83D2E"/>
    <w:rsid w:val="4BE10356"/>
    <w:rsid w:val="4E916679"/>
    <w:rsid w:val="52793F84"/>
    <w:rsid w:val="532E09BB"/>
    <w:rsid w:val="548C7FBA"/>
    <w:rsid w:val="5C9B004F"/>
    <w:rsid w:val="654F7E98"/>
    <w:rsid w:val="6F5F510A"/>
    <w:rsid w:val="7BA62F99"/>
    <w:rsid w:val="7DE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2020-04-10T08:50:00Z</dcterms:created>
  <dc:creator>Administrator</dc:creator>
  <cp:lastModifiedBy>Administrator</cp:lastModifiedBy>
  <cp:lastPrinted>2020-04-14T03:37:36Z</cp:lastPrinted>
  <dcterms:modified xsi:type="dcterms:W3CDTF">2020-04-14T03:39:05Z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