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贵阳</w:t>
      </w:r>
      <w:bookmarkStart w:id="0" w:name="_GoBack"/>
      <w:bookmarkEnd w:id="0"/>
      <w:r>
        <w:rPr>
          <w:rFonts w:hint="eastAsia" w:ascii="华文仿宋" w:hAnsi="华文仿宋" w:eastAsia="华文仿宋" w:cs="Times New Roman"/>
          <w:sz w:val="32"/>
          <w:szCs w:val="32"/>
        </w:rPr>
        <w:t>市卫生健康系统招聘领导小组</w:t>
      </w:r>
      <w:r>
        <w:rPr>
          <w:rFonts w:hint="eastAsia" w:ascii="华文仿宋" w:hAnsi="华文仿宋" w:eastAsia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（岗位）工作。经研究，同意其报考贵阳市卫生健康局所属事业单位</w:t>
      </w: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sz w:val="32"/>
          <w:szCs w:val="32"/>
        </w:rPr>
        <w:t>年公开招聘事业编制工作人员。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YTE1NzhmMTNkNmU5ZjFjNzVmNzU1MTJhZDdjODYifQ=="/>
    <w:docVar w:name="KSO_WPS_MARK_KEY" w:val="51d84cde-7451-40c3-85b2-de74f826b9b9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6DB414B"/>
    <w:rsid w:val="221B0F42"/>
    <w:rsid w:val="2DFE33B1"/>
    <w:rsid w:val="42E11D5C"/>
    <w:rsid w:val="44F63C0C"/>
    <w:rsid w:val="6A1A1206"/>
    <w:rsid w:val="7E8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134</Words>
  <Characters>140</Characters>
  <Lines>0</Lines>
  <Paragraphs>0</Paragraphs>
  <TotalTime>0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Angels</cp:lastModifiedBy>
  <cp:lastPrinted>2019-07-31T10:16:00Z</cp:lastPrinted>
  <dcterms:modified xsi:type="dcterms:W3CDTF">2024-06-07T04:30:40Z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12055584CB54451BB17264AB60A56113_12</vt:lpwstr>
  </property>
</Properties>
</file>