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安顺市西秀区妇幼保健院2024年公益性岗位招聘需求表</w:t>
      </w:r>
    </w:p>
    <w:bookmarkEnd w:id="0"/>
    <w:tbl>
      <w:tblPr>
        <w:tblStyle w:val="2"/>
        <w:tblpPr w:leftFromText="180" w:rightFromText="180" w:vertAnchor="text" w:horzAnchor="page" w:tblpXSpec="center" w:tblpY="253"/>
        <w:tblOverlap w:val="never"/>
        <w:tblW w:w="12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038"/>
        <w:gridCol w:w="1537"/>
        <w:gridCol w:w="450"/>
        <w:gridCol w:w="1631"/>
        <w:gridCol w:w="2594"/>
        <w:gridCol w:w="2188"/>
        <w:gridCol w:w="1550"/>
        <w:gridCol w:w="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 位 简 介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行政管理岗位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从事总务科相关工作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0"/>
                <w:szCs w:val="20"/>
                <w:lang w:eastAsia="zh-CN"/>
              </w:rPr>
              <w:t>医用电子仪器与维护、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0"/>
                <w:szCs w:val="20"/>
              </w:rPr>
              <w:t>机电设备维修与管理 </w:t>
            </w:r>
            <w:r>
              <w:rPr>
                <w:rFonts w:hint="eastAsia" w:ascii="仿宋_GB2312" w:eastAsia="仿宋_GB2312" w:cs="Arial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0"/>
                <w:szCs w:val="20"/>
              </w:rPr>
              <w:t xml:space="preserve"> 医学影像设备管理与维护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自动化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行政管理岗位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从事院办公室相关工作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语言文化类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新闻传播学类、中国语言文学类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行政管理岗位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从事党建及人事相关工作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公共事业管理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公共事业管理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具备中共党员身份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专业技术岗位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护理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护理学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具备护士资格证及以上资质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专业技术岗位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从事院感科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临床医学、医学检验技术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临床医学、医学检验技术、公共卫生与预防医学类专业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具备相关专业资质证书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专业技术岗位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医学检验技术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医学检验技术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具有医学检验士资格证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专业技术岗位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从事中药房相关工作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具备初级资格证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专业技术岗位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从事医教科相关工作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医学类专业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医学类专业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zJlNTIxYWNkMmJmMjg4NTA2YjU1YzNkMGEzMzYifQ=="/>
  </w:docVars>
  <w:rsids>
    <w:rsidRoot w:val="377569FE"/>
    <w:rsid w:val="3775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2024-01-08T09:51:00Z</dcterms:created>
  <dc:creator>西秀区妇幼卢洁</dc:creator>
  <cp:lastModifiedBy>西秀区妇幼卢洁</cp:lastModifiedBy>
  <dcterms:modified xsi:type="dcterms:W3CDTF">2024-01-08T09:52:17Z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F3C7895CF7694E168E6DFD8848DA70B7_11</vt:lpwstr>
  </property>
</Properties>
</file>