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0"/>
        <w:gridCol w:w="977"/>
        <w:gridCol w:w="379"/>
        <w:gridCol w:w="862"/>
        <w:gridCol w:w="1081"/>
        <w:gridCol w:w="1212"/>
        <w:gridCol w:w="2361"/>
        <w:gridCol w:w="1043"/>
      </w:tblGrid>
      <w:tr w:rsidR="00BF2D1B" w:rsidTr="00EA6B09">
        <w:trPr>
          <w:trHeight w:val="990"/>
        </w:trPr>
        <w:tc>
          <w:tcPr>
            <w:tcW w:w="84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2D1B" w:rsidRDefault="00BF2D1B" w:rsidP="00EA6B09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附件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：</w:t>
            </w:r>
          </w:p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遵义市播州区人民医院</w:t>
            </w:r>
          </w:p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2023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年公开招聘编制外专业技术人员岗位明细表</w:t>
            </w:r>
            <w:bookmarkEnd w:id="0"/>
          </w:p>
        </w:tc>
      </w:tr>
      <w:tr w:rsidR="00BF2D1B" w:rsidTr="00EA6B09">
        <w:trPr>
          <w:trHeight w:val="105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人才紧缺岗位名称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本科专业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研究生专业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其他要求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BF2D1B" w:rsidTr="00EA6B09">
        <w:trPr>
          <w:trHeight w:val="104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超声中心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临床医学、医学影像学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培合格证明）、学位证，年龄要求本科生30周岁以下、研究生35周岁以下。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2D1B" w:rsidTr="00EA6B09">
        <w:trPr>
          <w:trHeight w:val="85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胃肠外科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临床医学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外科学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培合格证明）、学位证，年龄要求本科生30周岁以下、研究生35周岁以下。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2D1B" w:rsidTr="00EA6B09">
        <w:trPr>
          <w:trHeight w:val="9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肛肠科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临床医学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外科学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培合格证明）、学位证，年龄要求本科生30周岁以下、研究生35周岁以下。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2D1B" w:rsidTr="00EA6B09">
        <w:trPr>
          <w:trHeight w:val="116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眼科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硕士研究生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眼科学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培合格证明）、学位证，年龄要求35周岁以下。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2D1B" w:rsidTr="00EA6B09">
        <w:trPr>
          <w:trHeight w:val="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1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麻醉科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麻醉学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麻醉学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培合格证明）、学位证，年龄要求本科生30周岁以下、研究生35周岁以下。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2D1B" w:rsidTr="00EA6B09">
        <w:trPr>
          <w:trHeight w:val="10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ind w:firstLineChars="100" w:firstLine="240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医学检验科</w:t>
            </w:r>
          </w:p>
          <w:p w:rsidR="00BF2D1B" w:rsidRDefault="00BF2D1B" w:rsidP="00EA6B0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硕士研究生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临床检验诊断学、分子生物学、病原生物学、生物学、生物化学、生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理学、免疫学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 xml:space="preserve">取得毕业证、学位证，年龄要求35周岁以下。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2D1B" w:rsidTr="00EA6B09">
        <w:trPr>
          <w:trHeight w:val="106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口腔科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口腔医学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培合格证明）、学位证，年龄要求本科生30周岁以下、研究生35周岁以下。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F2D1B" w:rsidTr="00EA6B09">
        <w:trPr>
          <w:trHeight w:val="6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老年医学科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临床医学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内科学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培合格证明）、学位证，年龄要求本科生30周岁以下、研究生35周岁以下。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BF2D1B" w:rsidTr="00EA6B09">
        <w:trPr>
          <w:trHeight w:val="104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医学影像科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临床医学、医学影像学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1.具有执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证和住院医师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培证（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。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2.执业范围：医学影像和放射治疗专业。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年龄要求本科生30周岁以下、研究生35周岁以下。</w:t>
            </w:r>
          </w:p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4.同时具备大型设备（CT或MRI）医师上岗证者优先。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2D1B" w:rsidTr="00EA6B09">
        <w:trPr>
          <w:trHeight w:val="104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急诊医学科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临床医学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急诊医学、外科学、内科学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培合格证明）、学位证，年龄要求本科生30周岁以下、研究生35周岁以下。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2D1B" w:rsidTr="00EA6B09">
        <w:trPr>
          <w:trHeight w:val="104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肿瘤科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临床医学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肿瘤学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培合格证明）、学位证，年龄要求本科生30周岁以下、研究生35周岁以下。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2D1B" w:rsidTr="00EA6B09">
        <w:trPr>
          <w:trHeight w:val="104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皮肤科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临床医学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皮肤</w:t>
            </w:r>
            <w:r>
              <w:rPr>
                <w:rFonts w:ascii="仿宋" w:eastAsia="仿宋" w:hAnsi="仿宋" w:hint="eastAsia"/>
                <w:sz w:val="24"/>
              </w:rPr>
              <w:t>病</w:t>
            </w:r>
            <w:r>
              <w:rPr>
                <w:rFonts w:ascii="仿宋" w:eastAsia="仿宋" w:hAnsi="仿宋"/>
                <w:sz w:val="24"/>
              </w:rPr>
              <w:t>与性病学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岁以下、研究生35周岁以下。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2D1B" w:rsidTr="00EA6B09">
        <w:trPr>
          <w:trHeight w:val="81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pStyle w:val="2"/>
              <w:ind w:leftChars="0" w:left="0" w:firstLineChars="0" w:firstLine="0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病理科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临床医学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病理学与病理生理学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培合格证明）、学位证，年龄要求本科生30周岁以下、研究生35周岁以下。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2D1B" w:rsidTr="00EA6B09">
        <w:trPr>
          <w:trHeight w:val="104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pStyle w:val="2"/>
              <w:ind w:leftChars="0" w:left="0" w:firstLineChars="0" w:firstLine="0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疼痛科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麻醉学、临床医学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麻醉学、临床医学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培合格证明）、学位证，年龄要求本科生30周岁以下、研究生35周岁以下。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2D1B" w:rsidTr="00EA6B09">
        <w:trPr>
          <w:trHeight w:val="104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重症医学科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临床医学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临床医学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培合格证明）、学位证，年龄要求本科生30周岁以下、研究生35周岁以下。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2D1B" w:rsidTr="00EA6B09">
        <w:trPr>
          <w:trHeight w:val="104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新生儿科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临床医学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儿科学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培合格证明）、学位证，年龄要求本科生30周岁以下、研究生35周岁以下。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2D1B" w:rsidTr="00EA6B09">
        <w:trPr>
          <w:trHeight w:val="104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全科医学科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临床医学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内科学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培合格证明）、学位证，年龄要求本科生30周岁以下、研究生35周岁以下。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2D1B" w:rsidTr="00EA6B09">
        <w:trPr>
          <w:trHeight w:val="104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耳鼻咽喉科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临床医学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耳鼻咽喉科学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培合格证明）、学位证，年龄要求本科生30周岁以下、研究生35周岁以下。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2D1B" w:rsidTr="00EA6B09">
        <w:trPr>
          <w:trHeight w:val="104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感染性疾病科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临床医学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内科学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岁以下、研究生35周岁以下。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2D1B" w:rsidTr="00EA6B09">
        <w:trPr>
          <w:trHeight w:val="125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20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输血科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r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医学检验技术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临床检验诊断学、医学技术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输血、检验技术专业毕业或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</w:rPr>
              <w:t>培证</w:t>
            </w:r>
            <w:r>
              <w:rPr>
                <w:rFonts w:ascii="仿宋" w:eastAsia="仿宋" w:hAnsi="仿宋" w:hint="eastAsia"/>
                <w:sz w:val="24"/>
              </w:rPr>
              <w:t>（检验或输血）（或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</w:t>
            </w:r>
            <w:r>
              <w:rPr>
                <w:rFonts w:ascii="仿宋" w:eastAsia="仿宋" w:hAnsi="仿宋" w:hint="eastAsia"/>
                <w:kern w:val="0"/>
                <w:sz w:val="24"/>
              </w:rPr>
              <w:t>、学位证，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年龄要求本科生30周岁以下、研究生35周岁以下。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2D1B" w:rsidTr="00EA6B09">
        <w:trPr>
          <w:trHeight w:val="104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心电图室</w:t>
            </w:r>
          </w:p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临床医学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证、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培证（或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培合格证明）、学位证，年龄要求本科生30周岁以下、研究生35周岁以下。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F2D1B" w:rsidTr="00EA6B09">
        <w:trPr>
          <w:trHeight w:val="104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临床护士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r>
              <w:rPr>
                <w:rFonts w:hint="eastAsia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护理学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护理学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取得护士资格证（或护士资格考试合格证明），年龄要求30周岁以下。其中助产士2人，男护士5人，护士13人。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D1B" w:rsidRDefault="00BF2D1B" w:rsidP="00EA6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F2D1B" w:rsidRDefault="00BF2D1B" w:rsidP="00BF2D1B">
      <w:pPr>
        <w:pStyle w:val="2"/>
        <w:spacing w:line="460" w:lineRule="exact"/>
        <w:ind w:leftChars="0" w:left="0" w:firstLineChars="0" w:firstLine="0"/>
        <w:rPr>
          <w:rFonts w:ascii="仿宋_GB2312"/>
          <w:u w:val="single"/>
        </w:rPr>
      </w:pPr>
    </w:p>
    <w:p w:rsidR="00D60D00" w:rsidRPr="00BF2D1B" w:rsidRDefault="00D60D00"/>
    <w:sectPr w:rsidR="00D60D00" w:rsidRPr="00BF2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1B"/>
    <w:rsid w:val="00BF2D1B"/>
    <w:rsid w:val="00D6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6CCD6-9730-4E9F-A2C0-34ED953A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BF2D1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F2D1B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BF2D1B"/>
    <w:rPr>
      <w:szCs w:val="24"/>
    </w:rPr>
  </w:style>
  <w:style w:type="paragraph" w:styleId="2">
    <w:name w:val="Body Text First Indent 2"/>
    <w:basedOn w:val="a3"/>
    <w:link w:val="20"/>
    <w:qFormat/>
    <w:rsid w:val="00BF2D1B"/>
    <w:pPr>
      <w:spacing w:before="100" w:beforeAutospacing="1" w:after="0" w:line="560" w:lineRule="exact"/>
      <w:ind w:left="200" w:firstLineChars="200" w:firstLine="200"/>
    </w:pPr>
    <w:rPr>
      <w:rFonts w:eastAsia="仿宋_GB2312"/>
      <w:sz w:val="32"/>
      <w:szCs w:val="32"/>
    </w:rPr>
  </w:style>
  <w:style w:type="character" w:customStyle="1" w:styleId="20">
    <w:name w:val="正文首行缩进 2 字符"/>
    <w:basedOn w:val="a4"/>
    <w:link w:val="2"/>
    <w:rsid w:val="00BF2D1B"/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2023-06-27T00:59:00Z</dcterms:created>
  <dcterms:modified xsi:type="dcterms:W3CDTF">2023-06-27T01:00:00Z</dcterms:modified>
</cp:coreProperties>
</file>