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8A0D">
      <w:pPr>
        <w:rPr>
          <w:rFonts w:hint="eastAsia"/>
          <w:color w:val="auto"/>
          <w:highlight w:val="none"/>
          <w:lang w:val="en-US" w:eastAsia="zh-CN"/>
        </w:rPr>
      </w:pPr>
    </w:p>
    <w:p w14:paraId="217D57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30B45B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2712C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个人承诺书</w:t>
      </w:r>
    </w:p>
    <w:p w14:paraId="714195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1F611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花溪区“特岗计划”招聘工作领导小组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6E26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 w14:paraId="7253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月毕业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专业，</w:t>
      </w:r>
    </w:p>
    <w:p w14:paraId="0D6F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学历，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年农村义务教育阶段学校教师特设岗位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单位（全称）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岗位教师。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本人属于下列第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条的情况。</w:t>
      </w:r>
    </w:p>
    <w:p w14:paraId="39304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本人暂未取得报考岗位所需教师资格证书，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本人承诺入职前取得报考岗位所需教师资格证书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59EB5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2.本人属于2025年应届毕业生，本人承诺2025年12月31日前取得岗位要求的毕业（学位）证书。</w:t>
      </w:r>
    </w:p>
    <w:p w14:paraId="3D03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本人承诺：以上信息真实有效，若本人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在办理聘用手续前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报考岗位要求的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（教师资格证/毕业证、学位证）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不予签订聘用合同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  <w:bookmarkStart w:id="0" w:name="_GoBack"/>
      <w:bookmarkEnd w:id="0"/>
    </w:p>
    <w:p w14:paraId="51B391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5921A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BB1C2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承诺人（签字）：          </w:t>
      </w:r>
    </w:p>
    <w:p w14:paraId="134B15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40525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auto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1134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6B6E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 w14:paraId="286C460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7C6E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7E6F567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3CEC799B"/>
    <w:rsid w:val="263D71DB"/>
    <w:rsid w:val="3CEC799B"/>
    <w:rsid w:val="40C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258</Characters>
  <Lines>0</Lines>
  <Paragraphs>0</Paragraphs>
  <TotalTime>0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2024-05-23T03:26:00Z</dcterms:created>
  <dc:creator>淡定</dc:creator>
  <cp:lastModifiedBy>唐小璐</cp:lastModifiedBy>
  <dcterms:modified xsi:type="dcterms:W3CDTF">2025-06-10T01:49:57Z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C88BC26680A14688A02BFD3667988D80_11</vt:lpwstr>
  </property>
  <property fmtid="{D5CDD505-2E9C-101B-9397-08002B2CF9AE}" pid="4" name="KSOTemplateDocerSaveRecord">
    <vt:lpwstr>eyJoZGlkIjoiODAzMzUzYWVhZjVjZGUxOGU3NGM0OThhMjIyMzM4OTAiLCJ1c2VySWQiOiIyODM4ODY0NjYifQ==</vt:lpwstr>
  </property>
</Properties>
</file>