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tbl>
      <w:tblPr>
        <w:tblStyle w:val="3"/>
        <w:tblW w:w="95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114"/>
        <w:gridCol w:w="510"/>
        <w:gridCol w:w="945"/>
        <w:gridCol w:w="512"/>
        <w:gridCol w:w="628"/>
        <w:gridCol w:w="497"/>
        <w:gridCol w:w="718"/>
        <w:gridCol w:w="295"/>
        <w:gridCol w:w="1025"/>
        <w:gridCol w:w="17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9565" w:type="dxa"/>
            <w:gridSpan w:val="11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/>
              </w:rPr>
              <w:t>24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</w:rPr>
              <w:t>年贵州省“三支一扶”招募人员审批表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    别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（2寸）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    族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    贯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 源 地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6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是否健康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    高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    业</w:t>
            </w:r>
          </w:p>
        </w:tc>
        <w:tc>
          <w:tcPr>
            <w:tcW w:w="4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  历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   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相关资格证书</w:t>
            </w:r>
          </w:p>
        </w:tc>
        <w:tc>
          <w:tcPr>
            <w:tcW w:w="37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户口所在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地</w:t>
            </w:r>
          </w:p>
        </w:tc>
        <w:tc>
          <w:tcPr>
            <w:tcW w:w="3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家庭电话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移动电话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33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服务岗位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简历及获奖</w:t>
            </w:r>
          </w:p>
          <w:p>
            <w:pPr>
              <w:widowControl/>
              <w:jc w:val="center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情况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（简历从高中开始填写，获奖情况只填写大学期间的校级以上奖励）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家庭主要成员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与本人关系</w:t>
            </w: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年  龄</w:t>
            </w: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9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信息确认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本人对以上内容的真实性负责，若有虚假，自愿取消招募资格，并承担相应责任。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 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1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单位考察意见（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所在单位&lt;高校或村居委会&gt;以及户籍所在地派出所等出具意见，可另附页）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县级人力资源社会保障局意见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市级人力资源社会保障局意见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“三支一扶”项目办公室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79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（盖章）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108" w:firstLine="42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注：本表一式4份，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GB"/>
        </w:rPr>
        <w:t>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GB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市、县人力资源社会保障部门存档各1份，本人档案1份。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2EBA75E-DA33-438D-A94C-6A978E2689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E5B283B-CC50-4E2C-95B5-A85C8A20194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076C431-499C-45A2-B5F0-FE1C2C08A4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MWYzNTgxNzFjYjZiYjk1Y2RlOGIzZDI1ODYzNjEifQ=="/>
  </w:docVars>
  <w:rsids>
    <w:rsidRoot w:val="43513121"/>
    <w:rsid w:val="084F797F"/>
    <w:rsid w:val="4351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366</Characters>
  <Lines>0</Lines>
  <Paragraphs>0</Paragraphs>
  <TotalTime>0</TotalTime>
  <ScaleCrop>false</ScaleCrop>
  <LinksUpToDate>false</LinksUpToDate>
  <CharactersWithSpaces>868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2023-06-28T03:42:00Z</dcterms:created>
  <dc:creator>薄荷糖</dc:creator>
  <cp:lastModifiedBy>子冲</cp:lastModifiedBy>
  <dcterms:modified xsi:type="dcterms:W3CDTF">2024-06-25T08:12:12Z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C9D47D49AD8843009A8BEE458E942952_11</vt:lpwstr>
  </property>
</Properties>
</file>