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37"/>
        <w:gridCol w:w="4900"/>
        <w:gridCol w:w="687"/>
        <w:gridCol w:w="725"/>
        <w:gridCol w:w="7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18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8"/>
                <w:szCs w:val="28"/>
                <w:lang w:bidi="ar"/>
              </w:rPr>
              <w:t>毕节市202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8"/>
                <w:szCs w:val="28"/>
                <w:lang w:eastAsia="zh-CN" w:bidi="ar"/>
              </w:rPr>
              <w:t>秋季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8"/>
                <w:szCs w:val="28"/>
                <w:lang w:bidi="ar"/>
              </w:rPr>
              <w:t>乡镇事业单位公开招聘应征入伍大学毕业生计划表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招聘县（市、区）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职位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招聘数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七星关区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(8人)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七星关区放珠镇乡村振兴服务中心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七星关区龙场营镇安全生产监督管理站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七星关区大屯乡农业服务中心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七星关区阿市乡乡村振兴服务中心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七星关区普宜镇乡村振兴服务中心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七星关区生机镇乡村振兴服务中心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七星关区阴底乡乡村振兴服务中心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8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七星关区田坎乡规划建设环保站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大方县       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人）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大方县绿塘乡林业环保站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大方县鼎新乡退役军人服务站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大方县达溪镇科技宣教文化信息服务中心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大方县果瓦乡村镇规划建设站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大方县大山乡安全生产监督管理站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大方县雨冲乡人力资源和社会保障服务中心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大方县三元乡人力资源和社会保障服务中心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大方县星宿乡安全生产监督管理站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大方县猫场镇人力资源和社会保障服务中心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大方县牛场乡林业环保站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大方县瓢井镇综治中心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大方县长石镇科技宣教文化信息服务中心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黔西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     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黔西市水西街道党群服务中心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黔西市重新镇党务政务综合服务中心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黔西市素朴镇农业服务中心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黔西市谷里镇公共事务服务中心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黔西市雨朵镇综治中心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黔西市大关镇党务政务综合服务中心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金沙县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金沙县五龙街道综合行政执法队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金沙县太平彝族苗族乡综治中心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金沙县安洛苗族彝族满族乡安全生产监督管理站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金沙县清池镇综治中心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金沙县禹谟镇综治中心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金沙县岚头镇综治中心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金沙县沙土镇党务政务综合服务中心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金沙县柳塘镇综治中心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金沙县平坝镇科技文化信息服务中心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金沙县源村镇乡村振兴服务中心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金沙县高坪镇综治中心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金沙县化觉镇综治中心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织金县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织金县金龙乡退役军人服务站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02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织金县后寨乡科技宣教文化信息服务中心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03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织金县牛场镇村镇规划建设站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04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织金县珠藏镇安全生产监督管理站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05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织金县黑土镇水利站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06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织金县白泥镇水利站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纳雍县      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纳雍县姑开苗族彝族乡乡村振兴服务中心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纳雍县维新镇村镇规划建设站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（纳雍县维新镇林业环保站）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纳雍县龙场镇乡村振兴服务中心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纳雍县董地苗族彝族乡村镇规划建设站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（纳雍县董地苗族彝族乡林业环保站）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纳雍县锅圈岩苗族彝族乡乡村振兴服务中心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威宁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　     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威宁彝族回族苗族自治县金斗镇科技宣教文化信息服务中心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威宁彝族回族苗族自治县观风海镇农业服务中心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威宁彝族回族苗族自治县雪山镇农业服务中心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威宁彝族回族苗族自治县秀水镇乡村振兴工作站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威宁彝族回族苗族自治县哈喇河镇综治中心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赫章县       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赫章县雉街彝族苗族乡乡村振兴服务中心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赫章县珠市彝族乡村镇规划建设站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WY1MzMwNWI3Yjk5NDkwNjUwOGNmODFlYzAxNGUifQ=="/>
  </w:docVars>
  <w:rsids>
    <w:rsidRoot w:val="277B241A"/>
    <w:rsid w:val="277B2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2023-07-06T08:05:00Z</dcterms:created>
  <dc:creator>8   9</dc:creator>
  <cp:lastModifiedBy>8   9</cp:lastModifiedBy>
  <dcterms:modified xsi:type="dcterms:W3CDTF">2023-07-06T08:05:48Z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0FED4FFCE0F24E9D8B437C024E8ABC5C_11</vt:lpwstr>
  </property>
</Properties>
</file>