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>附件2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面试地点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乘车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路线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</w:rPr>
        <w:t>及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酒店分布</w:t>
      </w:r>
    </w:p>
    <w:p>
      <w:pPr>
        <w:pStyle w:val="14"/>
        <w:numPr>
          <w:ilvl w:val="0"/>
          <w:numId w:val="1"/>
        </w:numPr>
        <w:ind w:firstLineChars="0"/>
        <w:rPr>
          <w:rFonts w:ascii="宋体"/>
          <w:b/>
          <w:color w:val="000000" w:themeColor="text1"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</w:rPr>
        <w:t>交通路线</w:t>
      </w:r>
    </w:p>
    <w:p>
      <w:pPr>
        <w:adjustRightInd w:val="0"/>
        <w:snapToGrid w:val="0"/>
        <w:jc w:val="lef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）公交路线：</w:t>
      </w:r>
    </w:p>
    <w:p>
      <w:pPr>
        <w:numPr>
          <w:ilvl w:val="0"/>
          <w:numId w:val="0"/>
        </w:numPr>
        <w:adjustRightInd w:val="0"/>
        <w:snapToGrid w:val="0"/>
        <w:ind w:firstLine="210" w:firstLineChars="1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color w:val="000000" w:themeColor="text1"/>
        </w:rPr>
        <w:pict>
          <v:shape id="_x0000_s1038" o:spid="_x0000_s1038" o:spt="75" type="#_x0000_t75" style="position:absolute;left:0pt;margin-left:8.8pt;margin-top:38.4pt;height:242.5pt;width:415.3pt;mso-wrap-distance-left:9pt;mso-wrap-distance-right:9pt;z-index:-251655168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5" o:title=""/>
            <o:lock v:ext="edit" aspectratio="t"/>
            <w10:wrap type="through"/>
          </v:shape>
        </w:pic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贵阳火车站：</w:t>
      </w:r>
      <w:r>
        <w:rPr>
          <w:rFonts w:hint="eastAsia" w:ascii="宋体" w:hAnsi="宋体"/>
          <w:color w:val="000000" w:themeColor="text1"/>
          <w:sz w:val="28"/>
          <w:szCs w:val="28"/>
        </w:rPr>
        <w:t>到站台乘坐</w:t>
      </w:r>
      <w:r>
        <w:rPr>
          <w:rFonts w:ascii="宋体" w:hAnsi="宋体"/>
          <w:color w:val="000000" w:themeColor="text1"/>
          <w:sz w:val="28"/>
          <w:szCs w:val="28"/>
        </w:rPr>
        <w:t>203</w:t>
      </w:r>
      <w:r>
        <w:rPr>
          <w:rFonts w:hint="eastAsia" w:ascii="宋体" w:hAnsi="宋体"/>
          <w:color w:val="000000" w:themeColor="text1"/>
          <w:sz w:val="28"/>
          <w:szCs w:val="28"/>
        </w:rPr>
        <w:t>路公交车，到贵州民族大学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轨道</w:t>
      </w:r>
      <w:r>
        <w:rPr>
          <w:rFonts w:hint="eastAsia" w:ascii="宋体" w:hAnsi="宋体"/>
          <w:color w:val="000000" w:themeColor="text1"/>
          <w:sz w:val="28"/>
          <w:szCs w:val="28"/>
        </w:rPr>
        <w:t>站下车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即可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</w:p>
    <w:p>
      <w:pPr>
        <w:numPr>
          <w:ilvl w:val="0"/>
          <w:numId w:val="0"/>
        </w:numPr>
        <w:adjustRightInd w:val="0"/>
        <w:snapToGrid w:val="0"/>
        <w:jc w:val="left"/>
        <w:rPr>
          <w:rFonts w:ascii="宋体"/>
          <w:b/>
          <w:color w:val="000000" w:themeColor="text1"/>
          <w:sz w:val="28"/>
          <w:szCs w:val="32"/>
        </w:rPr>
      </w:pPr>
      <w:r>
        <w:rPr>
          <w:rFonts w:hint="eastAsia" w:ascii="宋体" w:hAnsi="宋体"/>
          <w:b/>
          <w:color w:val="000000" w:themeColor="text1"/>
          <w:sz w:val="28"/>
          <w:szCs w:val="32"/>
          <w:lang w:val="en-US" w:eastAsia="zh-CN"/>
        </w:rPr>
        <w:t>2.</w:t>
      </w:r>
      <w:r>
        <w:rPr>
          <w:rFonts w:hint="eastAsia" w:ascii="宋体" w:hAnsi="宋体"/>
          <w:b/>
          <w:color w:val="000000" w:themeColor="text1"/>
          <w:sz w:val="28"/>
          <w:szCs w:val="32"/>
        </w:rPr>
        <w:t>贵阳北高铁站：</w:t>
      </w:r>
    </w:p>
    <w:p>
      <w:pPr>
        <w:adjustRightInd w:val="0"/>
        <w:snapToGrid w:val="0"/>
        <w:jc w:val="left"/>
        <w:rPr>
          <w:rFonts w:ascii="宋体"/>
          <w:b/>
          <w:color w:val="000000" w:themeColor="text1"/>
          <w:sz w:val="28"/>
          <w:szCs w:val="32"/>
        </w:rPr>
      </w:pPr>
      <w:r>
        <w:rPr>
          <w:b/>
          <w:bCs/>
          <w:color w:val="000000" w:themeColor="text1"/>
        </w:rPr>
        <w:pict>
          <v:shape id="_x0000_s1039" o:spid="_x0000_s1039" o:spt="75" type="#_x0000_t75" style="position:absolute;left:0pt;margin-left:-14.45pt;margin-top:75.05pt;height:230.25pt;width:429.95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6" o:title=""/>
            <o:lock v:ext="edit" aspectratio="t"/>
            <w10:wrap type="through"/>
          </v:shape>
        </w:pict>
      </w:r>
      <w:r>
        <w:rPr>
          <w:rFonts w:hint="eastAsia" w:ascii="宋体" w:hAnsi="宋体"/>
          <w:b/>
          <w:bCs/>
          <w:color w:val="000000" w:themeColor="text1"/>
          <w:sz w:val="28"/>
          <w:szCs w:val="32"/>
          <w:lang w:val="en-US" w:eastAsia="zh-CN"/>
        </w:rPr>
        <w:t>方案1：</w:t>
      </w:r>
      <w:r>
        <w:rPr>
          <w:rFonts w:hint="eastAsia" w:ascii="宋体" w:hAnsi="宋体"/>
          <w:color w:val="000000" w:themeColor="text1"/>
          <w:sz w:val="28"/>
          <w:szCs w:val="32"/>
        </w:rPr>
        <w:t>乘坐</w:t>
      </w:r>
      <w:r>
        <w:rPr>
          <w:rFonts w:ascii="宋体" w:hAnsi="宋体"/>
          <w:color w:val="000000" w:themeColor="text1"/>
          <w:sz w:val="28"/>
          <w:szCs w:val="32"/>
        </w:rPr>
        <w:t>B267</w:t>
      </w:r>
      <w:r>
        <w:rPr>
          <w:rFonts w:hint="eastAsia" w:ascii="宋体" w:hAnsi="宋体"/>
          <w:color w:val="000000" w:themeColor="text1"/>
          <w:sz w:val="28"/>
          <w:szCs w:val="32"/>
        </w:rPr>
        <w:t>路快速公交车到花溪（</w:t>
      </w:r>
      <w:r>
        <w:rPr>
          <w:rFonts w:hint="eastAsia" w:ascii="宋体" w:hAnsi="宋体"/>
          <w:color w:val="000000" w:themeColor="text1"/>
          <w:sz w:val="28"/>
          <w:szCs w:val="32"/>
          <w:lang w:val="en-US" w:eastAsia="zh-CN"/>
        </w:rPr>
        <w:t>溪</w:t>
      </w:r>
      <w:r>
        <w:rPr>
          <w:rFonts w:hint="eastAsia" w:ascii="宋体" w:hAnsi="宋体"/>
          <w:color w:val="000000" w:themeColor="text1"/>
          <w:sz w:val="28"/>
          <w:szCs w:val="32"/>
        </w:rPr>
        <w:t>北路</w:t>
      </w:r>
      <w:r>
        <w:rPr>
          <w:rFonts w:hint="eastAsia" w:ascii="宋体" w:hAnsi="宋体"/>
          <w:b/>
          <w:color w:val="000000" w:themeColor="text1"/>
          <w:sz w:val="28"/>
          <w:szCs w:val="32"/>
        </w:rPr>
        <w:t>）（终点站）</w:t>
      </w:r>
      <w:r>
        <w:rPr>
          <w:rFonts w:hint="eastAsia" w:ascii="宋体" w:hAnsi="宋体"/>
          <w:color w:val="000000" w:themeColor="text1"/>
          <w:sz w:val="28"/>
          <w:szCs w:val="32"/>
        </w:rPr>
        <w:t>下车</w:t>
      </w:r>
      <w:r>
        <w:rPr>
          <w:rFonts w:ascii="宋体" w:hAnsi="宋体"/>
          <w:color w:val="000000" w:themeColor="text1"/>
          <w:sz w:val="28"/>
          <w:szCs w:val="32"/>
        </w:rPr>
        <w:t>,</w:t>
      </w:r>
      <w:r>
        <w:rPr>
          <w:rFonts w:hint="eastAsia" w:ascii="宋体" w:hAnsi="宋体"/>
          <w:color w:val="000000" w:themeColor="text1"/>
          <w:sz w:val="28"/>
          <w:szCs w:val="28"/>
        </w:rPr>
        <w:t>步行至花溪公园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站——</w:t>
      </w:r>
      <w:r>
        <w:rPr>
          <w:rFonts w:hint="eastAsia" w:ascii="宋体" w:hAnsi="宋体"/>
          <w:color w:val="000000" w:themeColor="text1"/>
          <w:sz w:val="28"/>
          <w:szCs w:val="28"/>
        </w:rPr>
        <w:t>乘坐</w:t>
      </w:r>
      <w:r>
        <w:rPr>
          <w:rFonts w:ascii="宋体" w:hAnsi="宋体"/>
          <w:color w:val="000000" w:themeColor="text1"/>
          <w:sz w:val="28"/>
          <w:szCs w:val="28"/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48</w:t>
      </w:r>
      <w:r>
        <w:rPr>
          <w:rFonts w:hint="eastAsia" w:ascii="宋体" w:hAnsi="宋体"/>
          <w:color w:val="000000" w:themeColor="text1"/>
          <w:sz w:val="28"/>
          <w:szCs w:val="28"/>
        </w:rPr>
        <w:t>路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/203路/202路</w:t>
      </w:r>
      <w:r>
        <w:rPr>
          <w:rFonts w:hint="eastAsia" w:ascii="宋体" w:hAnsi="宋体"/>
          <w:color w:val="000000" w:themeColor="text1"/>
          <w:sz w:val="28"/>
          <w:szCs w:val="28"/>
        </w:rPr>
        <w:t>公交车至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民族大学门口下车即可</w:t>
      </w:r>
      <w:r>
        <w:rPr>
          <w:rFonts w:hint="eastAsia" w:ascii="宋体" w:hAnsi="宋体"/>
          <w:color w:val="000000" w:themeColor="text1"/>
          <w:sz w:val="28"/>
          <w:szCs w:val="28"/>
        </w:rPr>
        <w:t>（如图所示）。</w:t>
      </w:r>
    </w:p>
    <w:p>
      <w:pPr>
        <w:adjustRightInd w:val="0"/>
        <w:snapToGrid w:val="0"/>
        <w:jc w:val="left"/>
        <w:rPr>
          <w:rFonts w:ascii="宋体"/>
          <w:b/>
          <w:color w:val="000000" w:themeColor="text1"/>
          <w:sz w:val="28"/>
          <w:szCs w:val="32"/>
        </w:rPr>
      </w:pPr>
      <w:r>
        <w:rPr>
          <w:b/>
          <w:bCs/>
          <w:color w:val="000000" w:themeColor="text1"/>
        </w:rPr>
        <w:pict>
          <v:shape id="_x0000_s1040" o:spid="_x0000_s1040" o:spt="75" type="#_x0000_t75" style="position:absolute;left:0pt;margin-left:-12.2pt;margin-top:40.5pt;height:255.4pt;width:427.45pt;mso-wrap-distance-left:9pt;mso-wrap-distance-right:9pt;z-index:-251656192;mso-width-relative:page;mso-height-relative:page;" filled="f" o:preferrelative="t" stroked="f" coordsize="21600,21600" wrapcoords="21592 -2 0 0 0 21599 21592 21601 8 21601 21600 21599 21600 0 8 -2 21592 -2">
            <v:path/>
            <v:fill on="f" focussize="0,0"/>
            <v:stroke on="f"/>
            <v:imagedata r:id="rId7" o:title=""/>
            <o:lock v:ext="edit" aspectratio="t"/>
            <w10:wrap type="through"/>
          </v:shape>
        </w:pict>
      </w:r>
      <w:r>
        <w:rPr>
          <w:rFonts w:hint="eastAsia" w:ascii="宋体" w:hAnsi="宋体"/>
          <w:b/>
          <w:bCs/>
          <w:color w:val="000000" w:themeColor="text1"/>
          <w:sz w:val="28"/>
          <w:szCs w:val="32"/>
          <w:lang w:val="en-US" w:eastAsia="zh-CN"/>
        </w:rPr>
        <w:t>方案2：</w:t>
      </w:r>
      <w:r>
        <w:rPr>
          <w:rFonts w:hint="eastAsia" w:ascii="宋体" w:hAnsi="宋体"/>
          <w:color w:val="000000" w:themeColor="text1"/>
          <w:sz w:val="28"/>
          <w:szCs w:val="32"/>
        </w:rPr>
        <w:t>乘坐</w:t>
      </w:r>
      <w:r>
        <w:rPr>
          <w:rFonts w:hint="eastAsia" w:ascii="宋体" w:hAnsi="宋体"/>
          <w:color w:val="000000" w:themeColor="text1"/>
          <w:sz w:val="28"/>
          <w:szCs w:val="32"/>
          <w:lang w:val="en-US" w:eastAsia="zh-CN"/>
        </w:rPr>
        <w:t>808</w:t>
      </w:r>
      <w:r>
        <w:rPr>
          <w:rFonts w:hint="eastAsia" w:ascii="宋体" w:hAnsi="宋体"/>
          <w:color w:val="000000" w:themeColor="text1"/>
          <w:sz w:val="28"/>
          <w:szCs w:val="32"/>
        </w:rPr>
        <w:t>路公交车到</w:t>
      </w:r>
      <w:r>
        <w:rPr>
          <w:rFonts w:hint="eastAsia" w:ascii="宋体" w:hAnsi="宋体"/>
          <w:b/>
          <w:bCs w:val="0"/>
          <w:color w:val="000000" w:themeColor="text1"/>
          <w:sz w:val="28"/>
          <w:szCs w:val="32"/>
        </w:rPr>
        <w:t>（</w:t>
      </w:r>
      <w:r>
        <w:rPr>
          <w:rFonts w:hint="eastAsia" w:ascii="宋体" w:hAnsi="宋体"/>
          <w:b/>
          <w:bCs w:val="0"/>
          <w:color w:val="000000" w:themeColor="text1"/>
          <w:sz w:val="28"/>
          <w:szCs w:val="32"/>
          <w:lang w:val="en-US" w:eastAsia="zh-CN"/>
        </w:rPr>
        <w:t>民族大学站</w:t>
      </w:r>
      <w:r>
        <w:rPr>
          <w:rFonts w:hint="eastAsia" w:ascii="宋体" w:hAnsi="宋体"/>
          <w:b/>
          <w:bCs w:val="0"/>
          <w:color w:val="000000" w:themeColor="text1"/>
          <w:sz w:val="28"/>
          <w:szCs w:val="32"/>
        </w:rPr>
        <w:t>）</w:t>
      </w:r>
      <w:r>
        <w:rPr>
          <w:rFonts w:hint="eastAsia" w:ascii="宋体" w:hAnsi="宋体"/>
          <w:color w:val="000000" w:themeColor="text1"/>
          <w:sz w:val="28"/>
          <w:szCs w:val="32"/>
        </w:rPr>
        <w:t>下车</w:t>
      </w:r>
      <w:r>
        <w:rPr>
          <w:rFonts w:ascii="宋体" w:hAnsi="宋体"/>
          <w:color w:val="000000" w:themeColor="text1"/>
          <w:sz w:val="28"/>
          <w:szCs w:val="32"/>
        </w:rPr>
        <w:t>,</w:t>
      </w:r>
      <w:r>
        <w:rPr>
          <w:rFonts w:hint="eastAsia" w:ascii="宋体" w:hAnsi="宋体"/>
          <w:color w:val="000000" w:themeColor="text1"/>
          <w:sz w:val="28"/>
          <w:szCs w:val="28"/>
        </w:rPr>
        <w:t>步行至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贵州民族大学即可</w:t>
      </w:r>
      <w:r>
        <w:rPr>
          <w:rFonts w:hint="eastAsia" w:ascii="宋体" w:hAnsi="宋体"/>
          <w:color w:val="000000" w:themeColor="text1"/>
          <w:sz w:val="28"/>
          <w:szCs w:val="28"/>
        </w:rPr>
        <w:t>（如图所示）。</w:t>
      </w:r>
    </w:p>
    <w:p>
      <w:pPr>
        <w:adjustRightInd w:val="0"/>
        <w:snapToGrid w:val="0"/>
        <w:jc w:val="left"/>
        <w:rPr>
          <w:rFonts w:ascii="宋体"/>
          <w:b/>
          <w:color w:val="000000" w:themeColor="text1"/>
          <w:sz w:val="28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jc w:val="left"/>
        <w:rPr>
          <w:rFonts w:ascii="宋体"/>
          <w:b/>
          <w:color w:val="000000" w:themeColor="text1"/>
          <w:sz w:val="28"/>
          <w:szCs w:val="32"/>
        </w:rPr>
      </w:pPr>
      <w:r>
        <w:rPr>
          <w:rFonts w:hint="eastAsia" w:ascii="宋体" w:hAnsi="宋体"/>
          <w:b/>
          <w:color w:val="000000" w:themeColor="text1"/>
          <w:sz w:val="28"/>
          <w:szCs w:val="32"/>
          <w:lang w:val="en-US" w:eastAsia="zh-CN"/>
        </w:rPr>
        <w:t>3.</w:t>
      </w:r>
      <w:r>
        <w:rPr>
          <w:rFonts w:hint="eastAsia" w:ascii="宋体" w:hAnsi="宋体"/>
          <w:b/>
          <w:color w:val="000000" w:themeColor="text1"/>
          <w:sz w:val="28"/>
          <w:szCs w:val="32"/>
        </w:rPr>
        <w:t>龙洞堡机场：</w:t>
      </w:r>
      <w:r>
        <w:rPr>
          <w:rFonts w:hint="eastAsia" w:ascii="宋体" w:hAnsi="宋体"/>
          <w:color w:val="000000" w:themeColor="text1"/>
          <w:sz w:val="28"/>
          <w:szCs w:val="32"/>
        </w:rPr>
        <w:t>乘坐</w:t>
      </w:r>
      <w:r>
        <w:rPr>
          <w:rFonts w:ascii="宋体" w:hAnsi="宋体"/>
          <w:color w:val="000000" w:themeColor="text1"/>
          <w:sz w:val="28"/>
          <w:szCs w:val="32"/>
        </w:rPr>
        <w:t>254</w:t>
      </w:r>
      <w:r>
        <w:rPr>
          <w:rFonts w:hint="eastAsia" w:ascii="宋体" w:hAnsi="宋体"/>
          <w:color w:val="000000" w:themeColor="text1"/>
          <w:sz w:val="28"/>
          <w:szCs w:val="32"/>
        </w:rPr>
        <w:t>路公交车，到贵州民族大学</w:t>
      </w:r>
      <w:r>
        <w:rPr>
          <w:rFonts w:hint="eastAsia" w:ascii="宋体" w:hAnsi="宋体"/>
          <w:color w:val="000000" w:themeColor="text1"/>
          <w:sz w:val="28"/>
          <w:szCs w:val="32"/>
          <w:lang w:val="en-US" w:eastAsia="zh-CN"/>
        </w:rPr>
        <w:t>轨道</w:t>
      </w:r>
      <w:r>
        <w:rPr>
          <w:rFonts w:hint="eastAsia" w:ascii="宋体" w:hAnsi="宋体"/>
          <w:color w:val="000000" w:themeColor="text1"/>
          <w:sz w:val="28"/>
          <w:szCs w:val="32"/>
        </w:rPr>
        <w:t>站下车。</w:t>
      </w:r>
    </w:p>
    <w:p>
      <w:pPr>
        <w:jc w:val="left"/>
        <w:rPr>
          <w:rFonts w:ascii="宋体"/>
          <w:b/>
          <w:color w:val="000000" w:themeColor="text1"/>
          <w:sz w:val="28"/>
          <w:szCs w:val="32"/>
        </w:rPr>
      </w:pPr>
      <w:r>
        <w:rPr>
          <w:color w:val="000000" w:themeColor="text1"/>
        </w:rPr>
        <w:pict>
          <v:shape id="_x0000_s1041" o:spid="_x0000_s1041" o:spt="75" type="#_x0000_t75" style="position:absolute;left:0pt;margin-left:-10.5pt;margin-top:8.65pt;height:246.05pt;width:468.25pt;mso-wrap-distance-left:9pt;mso-wrap-distance-right:9pt;z-index:-251654144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8" o:title=""/>
            <o:lock v:ext="edit" aspectratio="t"/>
            <w10:wrap type="through"/>
          </v:shape>
        </w:pic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金阳客车站：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jc w:val="left"/>
        <w:rPr>
          <w:rFonts w:asci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乘坐</w:t>
      </w:r>
      <w:r>
        <w:rPr>
          <w:rFonts w:ascii="宋体" w:hAnsi="宋体"/>
          <w:color w:val="000000" w:themeColor="text1"/>
          <w:sz w:val="28"/>
          <w:szCs w:val="28"/>
        </w:rPr>
        <w:t>223</w:t>
      </w:r>
      <w:r>
        <w:rPr>
          <w:rFonts w:hint="eastAsia" w:ascii="宋体" w:hAnsi="宋体"/>
          <w:color w:val="000000" w:themeColor="text1"/>
          <w:sz w:val="28"/>
          <w:szCs w:val="28"/>
        </w:rPr>
        <w:t>路公交车，到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大职路立交</w:t>
      </w:r>
      <w:r>
        <w:rPr>
          <w:rFonts w:hint="eastAsia" w:ascii="宋体" w:hAnsi="宋体"/>
          <w:color w:val="000000" w:themeColor="text1"/>
          <w:sz w:val="28"/>
          <w:szCs w:val="28"/>
        </w:rPr>
        <w:t>站下车</w:t>
      </w:r>
      <w:r>
        <w:rPr>
          <w:rFonts w:ascii="宋体"/>
          <w:color w:val="000000" w:themeColor="text1"/>
          <w:sz w:val="28"/>
          <w:szCs w:val="28"/>
        </w:rPr>
        <w:softHyphen/>
      </w:r>
      <w:r>
        <w:rPr>
          <w:rFonts w:ascii="宋体"/>
          <w:color w:val="000000" w:themeColor="text1"/>
          <w:sz w:val="28"/>
          <w:szCs w:val="28"/>
        </w:rPr>
        <w:softHyphen/>
      </w:r>
      <w:r>
        <w:rPr>
          <w:rFonts w:ascii="宋体"/>
          <w:color w:val="000000" w:themeColor="text1"/>
          <w:sz w:val="28"/>
          <w:szCs w:val="28"/>
        </w:rPr>
        <w:softHyphen/>
      </w:r>
      <w:r>
        <w:rPr>
          <w:rFonts w:hint="eastAsia" w:ascii="宋体" w:hAnsi="宋体"/>
          <w:color w:val="000000" w:themeColor="text1"/>
          <w:sz w:val="28"/>
          <w:szCs w:val="28"/>
        </w:rPr>
        <w:t>步行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800米或打车</w:t>
      </w:r>
      <w:r>
        <w:rPr>
          <w:rFonts w:hint="eastAsia" w:ascii="宋体" w:hAnsi="宋体"/>
          <w:color w:val="000000" w:themeColor="text1"/>
          <w:sz w:val="28"/>
          <w:szCs w:val="28"/>
        </w:rPr>
        <w:t>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贵州民族大学</w:t>
      </w:r>
      <w:r>
        <w:rPr>
          <w:rFonts w:hint="eastAsia" w:ascii="宋体" w:hAnsi="宋体"/>
          <w:color w:val="000000" w:themeColor="text1"/>
          <w:sz w:val="28"/>
          <w:szCs w:val="28"/>
        </w:rPr>
        <w:t>（如图所示）</w:t>
      </w:r>
    </w:p>
    <w:p>
      <w:pPr>
        <w:ind w:firstLine="840" w:firstLineChars="400"/>
        <w:jc w:val="left"/>
        <w:rPr>
          <w:rFonts w:ascii="宋体"/>
          <w:b/>
          <w:color w:val="000000" w:themeColor="text1"/>
          <w:sz w:val="22"/>
          <w:szCs w:val="28"/>
        </w:rPr>
      </w:pPr>
      <w:r>
        <w:rPr>
          <w:color w:val="000000" w:themeColor="text1"/>
        </w:rPr>
        <w:pict>
          <v:shape id="_x0000_s1042" o:spid="_x0000_s1042" o:spt="75" type="#_x0000_t75" style="position:absolute;left:0pt;margin-left:-18pt;margin-top:1.7pt;height:230pt;width:476.5pt;mso-wrap-distance-left:9pt;mso-wrap-distance-right:9pt;z-index:-251653120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9" o:title=""/>
            <o:lock v:ext="edit" aspectratio="t"/>
            <w10:wrap type="through"/>
          </v:shape>
        </w:pict>
      </w:r>
    </w:p>
    <w:p>
      <w:pPr>
        <w:pStyle w:val="14"/>
        <w:numPr>
          <w:ilvl w:val="0"/>
          <w:numId w:val="0"/>
        </w:numPr>
        <w:ind w:leftChars="0"/>
        <w:rPr>
          <w:rFonts w:hint="eastAsia" w:ascii="宋体" w:hAnsi="宋体"/>
          <w:b/>
          <w:color w:val="000000" w:themeColor="text1"/>
          <w:sz w:val="36"/>
          <w:szCs w:val="36"/>
        </w:rPr>
      </w:pPr>
    </w:p>
    <w:p>
      <w:pPr>
        <w:rPr>
          <w:rFonts w:asci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（</w:t>
      </w:r>
      <w:r>
        <w:rPr>
          <w:rFonts w:hint="eastAsia" w:ascii="宋体" w:hAnsi="宋体"/>
          <w:b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）自驾路线</w:t>
      </w:r>
    </w:p>
    <w:p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>自驾路线</w:t>
      </w:r>
      <w:r>
        <w:rPr>
          <w:rFonts w:ascii="楷体_GB2312" w:eastAsia="楷体_GB2312"/>
          <w:b/>
          <w:color w:val="000000" w:themeColor="text1"/>
          <w:sz w:val="32"/>
          <w:szCs w:val="32"/>
        </w:rPr>
        <w:t>(1)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沿花溪大道至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贵州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民族大学。</w:t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pict>
          <v:shape id="_x0000_i1025" o:spt="75" type="#_x0000_t75" style="height:273.45pt;width:442.5pt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>
      <w:pPr>
        <w:spacing w:line="560" w:lineRule="exact"/>
        <w:jc w:val="left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>自驾路线</w:t>
      </w:r>
      <w:r>
        <w:rPr>
          <w:rFonts w:ascii="楷体_GB2312" w:eastAsia="楷体_GB2312"/>
          <w:b/>
          <w:color w:val="000000" w:themeColor="text1"/>
          <w:sz w:val="32"/>
          <w:szCs w:val="32"/>
        </w:rPr>
        <w:t>(2)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沿花溪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大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道至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贵州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民族大学</w:t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pict>
          <v:shape id="_x0000_i1026" o:spt="75" type="#_x0000_t75" style="height:314.25pt;width:418.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4"/>
        <w:numPr>
          <w:ilvl w:val="0"/>
          <w:numId w:val="1"/>
        </w:numPr>
        <w:spacing w:line="560" w:lineRule="exact"/>
        <w:ind w:firstLineChars="0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附近酒店名称及电话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花溪明畔酒店：18786602607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舒雅主题酒店：0851-83611115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华阳酒店：18286162756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芙蓉宾馆：13984376847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友缘酒店：15519566354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洪贵宾馆：17773910391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五星宾馆：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15585178903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承心宾馆：13511940382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星梦缘旅馆：18300885680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铂金宾馆：0851-88117799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青靖旅馆：</w:t>
      </w:r>
      <w:r>
        <w:rPr>
          <w:rFonts w:ascii="宋体" w:hAnsi="宋体"/>
          <w:color w:val="000000" w:themeColor="text1"/>
          <w:sz w:val="30"/>
          <w:szCs w:val="30"/>
        </w:rPr>
        <w:t>14785500699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新月儿旅馆：</w:t>
      </w:r>
      <w:r>
        <w:rPr>
          <w:rFonts w:ascii="宋体" w:hAnsi="宋体"/>
          <w:color w:val="000000" w:themeColor="text1"/>
          <w:sz w:val="30"/>
          <w:szCs w:val="30"/>
        </w:rPr>
        <w:t>1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5185120812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俊雅酒店：18708500402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宜家酒店：</w:t>
      </w:r>
      <w:r>
        <w:rPr>
          <w:rFonts w:ascii="宋体" w:hAnsi="宋体"/>
          <w:color w:val="000000" w:themeColor="text1"/>
          <w:sz w:val="30"/>
          <w:szCs w:val="30"/>
        </w:rPr>
        <w:t>0851-83611578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迷你时尚公寓：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13765847664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eastAsia="zh-CN"/>
        </w:rPr>
        <w:t>宜</w:t>
      </w:r>
      <w:r>
        <w:rPr>
          <w:rFonts w:hint="eastAsia" w:ascii="宋体" w:hAnsi="宋体"/>
          <w:color w:val="000000" w:themeColor="text1"/>
          <w:sz w:val="30"/>
          <w:szCs w:val="30"/>
        </w:rPr>
        <w:t>轩商务宾馆：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18685169762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俊雅酒店：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18708500402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eastAsia="zh-CN"/>
        </w:rPr>
        <w:t>御熹酒店：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15243656066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荣桂尧宾馆：15285913360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樟园宾馆：0851-88538803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沐阳公寓：15185147942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迎君来宾馆：13765833092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心原宿主题酒店：18586815357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艺园公寓酒店：15329016263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Li家小苑：15286099485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高林商务宾馆：18798000731</w:t>
      </w:r>
    </w:p>
    <w:p>
      <w:pPr>
        <w:pStyle w:val="14"/>
        <w:numPr>
          <w:ilvl w:val="0"/>
          <w:numId w:val="2"/>
        </w:numPr>
        <w:spacing w:line="560" w:lineRule="exact"/>
        <w:ind w:firstLineChars="0"/>
        <w:jc w:val="lef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维美嘉宾馆：18786027573</w:t>
      </w:r>
    </w:p>
    <w:p>
      <w:pPr>
        <w:pStyle w:val="14"/>
        <w:spacing w:line="560" w:lineRule="exact"/>
        <w:ind w:left="1481" w:firstLine="0" w:firstLineChars="0"/>
        <w:jc w:val="left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/>
          <w:color w:val="000000" w:themeColor="text1"/>
          <w:sz w:val="30"/>
          <w:szCs w:val="30"/>
        </w:rPr>
        <w:t>(</w:t>
      </w:r>
      <w:r>
        <w:rPr>
          <w:rFonts w:hint="eastAsia" w:ascii="宋体" w:hAnsi="宋体"/>
          <w:color w:val="000000" w:themeColor="text1"/>
          <w:sz w:val="30"/>
          <w:szCs w:val="30"/>
        </w:rPr>
        <w:t>注：以上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宾馆、</w:t>
      </w:r>
      <w:r>
        <w:rPr>
          <w:rFonts w:hint="eastAsia" w:ascii="宋体" w:hAnsi="宋体"/>
          <w:color w:val="000000" w:themeColor="text1"/>
          <w:sz w:val="30"/>
          <w:szCs w:val="30"/>
        </w:rPr>
        <w:t>酒店均在贵州民族大学附近</w:t>
      </w:r>
      <w:r>
        <w:rPr>
          <w:rFonts w:ascii="宋体" w:hAnsi="宋体"/>
          <w:color w:val="000000" w:themeColor="text1"/>
          <w:sz w:val="30"/>
          <w:szCs w:val="30"/>
        </w:rPr>
        <w:t>)</w:t>
      </w:r>
      <w:r>
        <w:rPr>
          <w:rFonts w:hint="eastAsia" w:ascii="宋体" w:hAnsi="宋体"/>
          <w:color w:val="000000" w:themeColor="text1"/>
          <w:sz w:val="30"/>
          <w:szCs w:val="30"/>
        </w:rPr>
        <w:t>。</w:t>
      </w:r>
    </w:p>
    <w:p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bCs/>
          <w:color w:val="000000" w:themeColor="text1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B2217"/>
    <w:multiLevelType w:val="multilevel"/>
    <w:tmpl w:val="77FB221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CEF406A"/>
    <w:multiLevelType w:val="multilevel"/>
    <w:tmpl w:val="7CEF406A"/>
    <w:lvl w:ilvl="0" w:tentative="0">
      <w:start w:val="1"/>
      <w:numFmt w:val="decimal"/>
      <w:lvlText w:val="%1."/>
      <w:lvlJc w:val="left"/>
      <w:pPr>
        <w:ind w:left="1481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90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1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5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0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4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841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lNWJiYzZjNjI1MWNlYzVlNjQyNTQ5MDQ4MjY0NDYifQ=="/>
  </w:docVars>
  <w:rsids>
    <w:rsidRoot w:val="001B3614"/>
    <w:rsid w:val="000009BE"/>
    <w:rsid w:val="00021E62"/>
    <w:rsid w:val="000907AB"/>
    <w:rsid w:val="000943AD"/>
    <w:rsid w:val="000A20B3"/>
    <w:rsid w:val="000A2E84"/>
    <w:rsid w:val="000B1D9A"/>
    <w:rsid w:val="000D69AE"/>
    <w:rsid w:val="0012427F"/>
    <w:rsid w:val="001429A4"/>
    <w:rsid w:val="00162E54"/>
    <w:rsid w:val="00164687"/>
    <w:rsid w:val="00164C81"/>
    <w:rsid w:val="001A58E8"/>
    <w:rsid w:val="001B3614"/>
    <w:rsid w:val="00204B1F"/>
    <w:rsid w:val="002431F0"/>
    <w:rsid w:val="00265520"/>
    <w:rsid w:val="002673B2"/>
    <w:rsid w:val="003120DE"/>
    <w:rsid w:val="00320CC5"/>
    <w:rsid w:val="00341788"/>
    <w:rsid w:val="0035315D"/>
    <w:rsid w:val="00373AB0"/>
    <w:rsid w:val="0037475F"/>
    <w:rsid w:val="00385C23"/>
    <w:rsid w:val="003C67AA"/>
    <w:rsid w:val="003F4254"/>
    <w:rsid w:val="00423571"/>
    <w:rsid w:val="00432D9B"/>
    <w:rsid w:val="00435A63"/>
    <w:rsid w:val="00436106"/>
    <w:rsid w:val="00454F15"/>
    <w:rsid w:val="0047632A"/>
    <w:rsid w:val="004A142A"/>
    <w:rsid w:val="004E1366"/>
    <w:rsid w:val="004E3D0A"/>
    <w:rsid w:val="004E4D2E"/>
    <w:rsid w:val="00514136"/>
    <w:rsid w:val="005209DB"/>
    <w:rsid w:val="005735A4"/>
    <w:rsid w:val="00583EC6"/>
    <w:rsid w:val="00587AA7"/>
    <w:rsid w:val="005B6EF2"/>
    <w:rsid w:val="005C0472"/>
    <w:rsid w:val="005C0986"/>
    <w:rsid w:val="005D6358"/>
    <w:rsid w:val="00603C98"/>
    <w:rsid w:val="00611819"/>
    <w:rsid w:val="0063377C"/>
    <w:rsid w:val="00643A2B"/>
    <w:rsid w:val="00645384"/>
    <w:rsid w:val="00661DEF"/>
    <w:rsid w:val="0067482A"/>
    <w:rsid w:val="00675C6E"/>
    <w:rsid w:val="006E3C86"/>
    <w:rsid w:val="006F2096"/>
    <w:rsid w:val="007265DB"/>
    <w:rsid w:val="0075782C"/>
    <w:rsid w:val="00784AB6"/>
    <w:rsid w:val="007A62D3"/>
    <w:rsid w:val="007B23B2"/>
    <w:rsid w:val="007E5BAE"/>
    <w:rsid w:val="00823F2A"/>
    <w:rsid w:val="00832D60"/>
    <w:rsid w:val="0086580E"/>
    <w:rsid w:val="00895BFB"/>
    <w:rsid w:val="008A0975"/>
    <w:rsid w:val="008B7C00"/>
    <w:rsid w:val="008E0989"/>
    <w:rsid w:val="008E2C0B"/>
    <w:rsid w:val="008F60AE"/>
    <w:rsid w:val="00924284"/>
    <w:rsid w:val="009719B2"/>
    <w:rsid w:val="009922AD"/>
    <w:rsid w:val="009A464B"/>
    <w:rsid w:val="009C17D9"/>
    <w:rsid w:val="009E4D00"/>
    <w:rsid w:val="009F3BE0"/>
    <w:rsid w:val="00A11C7E"/>
    <w:rsid w:val="00A2638B"/>
    <w:rsid w:val="00A6506D"/>
    <w:rsid w:val="00A90C4A"/>
    <w:rsid w:val="00AF31C8"/>
    <w:rsid w:val="00AF7483"/>
    <w:rsid w:val="00B000C1"/>
    <w:rsid w:val="00B543E1"/>
    <w:rsid w:val="00B726CD"/>
    <w:rsid w:val="00B72D99"/>
    <w:rsid w:val="00B832D1"/>
    <w:rsid w:val="00B96EB3"/>
    <w:rsid w:val="00BB5C73"/>
    <w:rsid w:val="00C76763"/>
    <w:rsid w:val="00CB0F48"/>
    <w:rsid w:val="00CC65E7"/>
    <w:rsid w:val="00D106E0"/>
    <w:rsid w:val="00D16759"/>
    <w:rsid w:val="00D2736B"/>
    <w:rsid w:val="00D31B3B"/>
    <w:rsid w:val="00D37F1B"/>
    <w:rsid w:val="00D56BB8"/>
    <w:rsid w:val="00D8232B"/>
    <w:rsid w:val="00DB39AB"/>
    <w:rsid w:val="00DC57E3"/>
    <w:rsid w:val="00DC673D"/>
    <w:rsid w:val="00DE49AC"/>
    <w:rsid w:val="00E15F4D"/>
    <w:rsid w:val="00E327B4"/>
    <w:rsid w:val="00E36E86"/>
    <w:rsid w:val="00E41056"/>
    <w:rsid w:val="00E8707C"/>
    <w:rsid w:val="00F03375"/>
    <w:rsid w:val="00F10D64"/>
    <w:rsid w:val="00F155BC"/>
    <w:rsid w:val="00F21906"/>
    <w:rsid w:val="00F2491B"/>
    <w:rsid w:val="00F27108"/>
    <w:rsid w:val="00F407F9"/>
    <w:rsid w:val="00F54C8B"/>
    <w:rsid w:val="00F71036"/>
    <w:rsid w:val="00F7759C"/>
    <w:rsid w:val="00FB57CE"/>
    <w:rsid w:val="00FD5F07"/>
    <w:rsid w:val="00FF11EA"/>
    <w:rsid w:val="080222F1"/>
    <w:rsid w:val="094A7B63"/>
    <w:rsid w:val="0CF01566"/>
    <w:rsid w:val="0DAC6D49"/>
    <w:rsid w:val="0F8220E6"/>
    <w:rsid w:val="11A877E5"/>
    <w:rsid w:val="164247B3"/>
    <w:rsid w:val="173E4C83"/>
    <w:rsid w:val="280A1A2F"/>
    <w:rsid w:val="287A46ED"/>
    <w:rsid w:val="2A242C2D"/>
    <w:rsid w:val="348222AE"/>
    <w:rsid w:val="37662FBC"/>
    <w:rsid w:val="3CD411CD"/>
    <w:rsid w:val="421F63F2"/>
    <w:rsid w:val="48A96D02"/>
    <w:rsid w:val="4E0F3DD4"/>
    <w:rsid w:val="4E3D285C"/>
    <w:rsid w:val="51EB47A0"/>
    <w:rsid w:val="58E93DFA"/>
    <w:rsid w:val="5C8B45C9"/>
    <w:rsid w:val="5F702B11"/>
    <w:rsid w:val="61A16887"/>
    <w:rsid w:val="6A736412"/>
    <w:rsid w:val="6BEF307E"/>
    <w:rsid w:val="6C180F23"/>
    <w:rsid w:val="6C8D25B9"/>
    <w:rsid w:val="6E0445E9"/>
    <w:rsid w:val="6F562408"/>
    <w:rsid w:val="71282573"/>
    <w:rsid w:val="72123B21"/>
    <w:rsid w:val="751C18BD"/>
    <w:rsid w:val="75D507FC"/>
    <w:rsid w:val="76FD2AF3"/>
    <w:rsid w:val="77FE95B1"/>
    <w:rsid w:val="78894D2D"/>
    <w:rsid w:val="7BAC6F83"/>
    <w:rsid w:val="7BD81F67"/>
    <w:rsid w:val="7D450D50"/>
    <w:rsid w:val="7F5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Title Char"/>
    <w:basedOn w:val="8"/>
    <w:link w:val="6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Balloon Text Char"/>
    <w:basedOn w:val="8"/>
    <w:link w:val="2"/>
    <w:semiHidden/>
    <w:qFormat/>
    <w:uiPriority w:val="99"/>
    <w:rPr>
      <w:sz w:val="0"/>
      <w:szCs w:val="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7</Pages>
  <Words>136</Words>
  <Characters>781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2017-09-12T11:41:00Z</dcterms:created>
  <dc:creator>Lenovo</dc:creator>
  <cp:lastModifiedBy>ysgz</cp:lastModifiedBy>
  <cp:lastPrinted>2016-10-28T12:41:00Z</cp:lastPrinted>
  <dcterms:modified xsi:type="dcterms:W3CDTF">2023-07-17T15:56:31Z</dcterms:modified>
  <dc:title>思南县2016年事业单位公开招聘工作人员面试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23435D6836B145A1800B8E72EC743253</vt:lpwstr>
  </property>
</Properties>
</file>