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余庆县2023年公开选聘社区工作者报名信息表</w:t>
      </w:r>
    </w:p>
    <w:bookmarkEnd w:id="0"/>
    <w:tbl>
      <w:tblPr>
        <w:tblStyle w:val="9"/>
        <w:tblpPr w:leftFromText="180" w:rightFromText="180" w:vertAnchor="text" w:horzAnchor="page" w:tblpX="1530" w:tblpY="500"/>
        <w:tblOverlap w:val="never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57"/>
        <w:gridCol w:w="363"/>
        <w:gridCol w:w="138"/>
        <w:gridCol w:w="117"/>
        <w:gridCol w:w="495"/>
        <w:gridCol w:w="263"/>
        <w:gridCol w:w="485"/>
        <w:gridCol w:w="220"/>
        <w:gridCol w:w="91"/>
        <w:gridCol w:w="591"/>
        <w:gridCol w:w="347"/>
        <w:gridCol w:w="14"/>
        <w:gridCol w:w="322"/>
        <w:gridCol w:w="57"/>
        <w:gridCol w:w="505"/>
        <w:gridCol w:w="406"/>
        <w:gridCol w:w="349"/>
        <w:gridCol w:w="213"/>
        <w:gridCol w:w="67"/>
        <w:gridCol w:w="278"/>
        <w:gridCol w:w="352"/>
        <w:gridCol w:w="255"/>
        <w:gridCol w:w="399"/>
        <w:gridCol w:w="366"/>
        <w:gridCol w:w="278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ind w:left="90" w:hanging="90" w:hangingChars="5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224"/>
              </w:tabs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Merge w:val="restart"/>
            <w:noWrap w:val="0"/>
            <w:vAlign w:val="center"/>
          </w:tcPr>
          <w:p>
            <w:pPr>
              <w:widowControl/>
              <w:tabs>
                <w:tab w:val="left" w:pos="368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538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804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3581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考生兵源地</w:t>
            </w: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776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考生生源地</w:t>
            </w:r>
          </w:p>
        </w:tc>
        <w:tc>
          <w:tcPr>
            <w:tcW w:w="3756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主管部门</w:t>
            </w:r>
          </w:p>
        </w:tc>
        <w:tc>
          <w:tcPr>
            <w:tcW w:w="95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单位名称 </w:t>
            </w:r>
          </w:p>
        </w:tc>
        <w:tc>
          <w:tcPr>
            <w:tcW w:w="3756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ind w:left="90" w:hanging="90" w:hangingChars="5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单位</w:t>
            </w:r>
          </w:p>
          <w:p>
            <w:pPr>
              <w:widowControl/>
              <w:spacing w:line="240" w:lineRule="exact"/>
              <w:ind w:left="90" w:hanging="90" w:hangingChars="5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5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7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岗位类别</w:t>
            </w: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95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04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是否普通高等教育全日制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567" w:type="dxa"/>
            <w:gridSpan w:val="11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211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所学专业具体名称</w:t>
            </w:r>
          </w:p>
        </w:tc>
        <w:tc>
          <w:tcPr>
            <w:tcW w:w="2488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个人身份</w:t>
            </w:r>
          </w:p>
        </w:tc>
        <w:tc>
          <w:tcPr>
            <w:tcW w:w="1570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联系电话1</w:t>
            </w:r>
          </w:p>
        </w:tc>
        <w:tc>
          <w:tcPr>
            <w:tcW w:w="2242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联系电话2</w:t>
            </w:r>
          </w:p>
        </w:tc>
        <w:tc>
          <w:tcPr>
            <w:tcW w:w="2136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2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报名前工作单位性质（机关事业单位、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国有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企业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民营企业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85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2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工作年限</w:t>
            </w:r>
          </w:p>
        </w:tc>
        <w:tc>
          <w:tcPr>
            <w:tcW w:w="124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专业技术职称</w:t>
            </w:r>
          </w:p>
        </w:tc>
        <w:tc>
          <w:tcPr>
            <w:tcW w:w="185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其它资格名称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465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工作单位是否同意报考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3" w:type="dxa"/>
            <w:gridSpan w:val="11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是否满足该职位要求的所有报考条件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val="en-US" w:eastAsia="zh-CN"/>
              </w:rPr>
              <w:t>是否为村（社区）干部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0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是否为退役军人或随军家属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是否为基层项目服务人员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6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其他需说明事项</w:t>
            </w:r>
          </w:p>
        </w:tc>
        <w:tc>
          <w:tcPr>
            <w:tcW w:w="7446" w:type="dxa"/>
            <w:gridSpan w:val="2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确认栏</w:t>
            </w:r>
          </w:p>
        </w:tc>
        <w:tc>
          <w:tcPr>
            <w:tcW w:w="7809" w:type="dxa"/>
            <w:gridSpan w:val="2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以上填写信息均为本人真实情况，并已签订诚信报考承诺书，若有虚假、遗漏、错误，责任自负。</w:t>
            </w:r>
          </w:p>
          <w:p>
            <w:pPr>
              <w:widowControl/>
              <w:spacing w:line="240" w:lineRule="exact"/>
              <w:ind w:firstLine="4140" w:firstLineChars="2300"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540" w:firstLineChars="30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60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初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3503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left="357" w:leftChars="170" w:firstLine="3780" w:firstLineChars="2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5580" w:firstLineChars="31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年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日</w:t>
            </w:r>
          </w:p>
          <w:p>
            <w:pPr>
              <w:widowControl/>
              <w:spacing w:line="240" w:lineRule="exact"/>
              <w:ind w:firstLine="4140" w:firstLineChars="2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3046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left="357" w:leftChars="170" w:firstLine="3780" w:firstLineChars="2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核人：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ind w:firstLine="5580" w:firstLineChars="310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年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日</w:t>
            </w:r>
          </w:p>
          <w:p>
            <w:pPr>
              <w:widowControl/>
              <w:spacing w:line="240" w:lineRule="exact"/>
              <w:ind w:firstLine="4140" w:firstLineChars="2300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280" w:lineRule="exact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备注：报名成功考生须打印备用。</w:t>
      </w:r>
    </w:p>
    <w:sectPr>
      <w:headerReference r:id="rId3" w:type="default"/>
      <w:pgSz w:w="11906" w:h="16838"/>
      <w:pgMar w:top="1701" w:right="1474" w:bottom="158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Tc0NTIwYWY5ZGE1NWY5OGJjMzM5YjQwMmFlZjYifQ=="/>
  </w:docVars>
  <w:rsids>
    <w:rsidRoot w:val="11E85190"/>
    <w:rsid w:val="023D46EC"/>
    <w:rsid w:val="02ED1C6E"/>
    <w:rsid w:val="08A72B38"/>
    <w:rsid w:val="11E85190"/>
    <w:rsid w:val="12F10F28"/>
    <w:rsid w:val="13BF0570"/>
    <w:rsid w:val="17480B4B"/>
    <w:rsid w:val="1BCC11CE"/>
    <w:rsid w:val="1BDB7DFF"/>
    <w:rsid w:val="1F6B68E4"/>
    <w:rsid w:val="2651306C"/>
    <w:rsid w:val="28DF2EEA"/>
    <w:rsid w:val="2BCA60F5"/>
    <w:rsid w:val="2C274DE6"/>
    <w:rsid w:val="2EB143A8"/>
    <w:rsid w:val="31F462C5"/>
    <w:rsid w:val="32CC6916"/>
    <w:rsid w:val="3B1503C1"/>
    <w:rsid w:val="3B4F62FC"/>
    <w:rsid w:val="3EDE556C"/>
    <w:rsid w:val="41A61169"/>
    <w:rsid w:val="445555E7"/>
    <w:rsid w:val="45626D60"/>
    <w:rsid w:val="45D77461"/>
    <w:rsid w:val="4DC91589"/>
    <w:rsid w:val="4EEE4718"/>
    <w:rsid w:val="4F813B30"/>
    <w:rsid w:val="50751B95"/>
    <w:rsid w:val="50D442EA"/>
    <w:rsid w:val="53B254AE"/>
    <w:rsid w:val="59002A9B"/>
    <w:rsid w:val="5BC41B26"/>
    <w:rsid w:val="5C682BAF"/>
    <w:rsid w:val="612E1A5D"/>
    <w:rsid w:val="67D746FA"/>
    <w:rsid w:val="6A8D17EC"/>
    <w:rsid w:val="6B133493"/>
    <w:rsid w:val="6C711CE5"/>
    <w:rsid w:val="6D667370"/>
    <w:rsid w:val="72031631"/>
    <w:rsid w:val="78542BE7"/>
    <w:rsid w:val="78E35D19"/>
    <w:rsid w:val="7E5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349</Characters>
  <Lines>0</Lines>
  <Paragraphs>0</Paragraphs>
  <TotalTime>6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2023-06-16T06:40:00Z</dcterms:created>
  <dc:creator>老赵</dc:creator>
  <cp:lastModifiedBy>洪水滔天</cp:lastModifiedBy>
  <cp:lastPrinted>2023-06-21T01:28:00Z</cp:lastPrinted>
  <dcterms:modified xsi:type="dcterms:W3CDTF">2023-06-29T08:42:13Z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65C3672D4C384B9DA171D238584B23E4_13</vt:lpwstr>
  </property>
</Properties>
</file>