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rPr>
          <w:rFonts w:hint="default"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附件3</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rPr>
          <w:rFonts w:hint="eastAsia" w:ascii="Times New Roman" w:hAnsi="Times New Roman" w:eastAsia="方正小标宋简体" w:cs="Times New Roman"/>
          <w:b w:val="0"/>
          <w:bCs w:val="0"/>
          <w:color w:val="auto"/>
          <w:sz w:val="44"/>
          <w:szCs w:val="5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rPr>
          <w:rFonts w:hint="default" w:ascii="Times New Roman" w:hAnsi="Times New Roman" w:eastAsia="方正小标宋简体" w:cs="Times New Roman"/>
          <w:b w:val="0"/>
          <w:bCs w:val="0"/>
          <w:color w:val="auto"/>
          <w:sz w:val="44"/>
          <w:szCs w:val="52"/>
          <w:highlight w:val="none"/>
          <w:u w:val="none"/>
          <w:lang w:val="en-US" w:eastAsia="zh-CN"/>
        </w:rPr>
      </w:pPr>
      <w:r>
        <w:rPr>
          <w:rFonts w:hint="eastAsia" w:ascii="Times New Roman" w:hAnsi="Times New Roman" w:eastAsia="方正小标宋简体" w:cs="Times New Roman"/>
          <w:b w:val="0"/>
          <w:bCs w:val="0"/>
          <w:color w:val="auto"/>
          <w:sz w:val="44"/>
          <w:szCs w:val="52"/>
          <w:highlight w:val="none"/>
          <w:u w:val="none"/>
          <w:lang w:val="en-US" w:eastAsia="zh-CN"/>
        </w:rPr>
        <w:t>普安县2022年公开招聘事业单位新增人员</w:t>
      </w:r>
      <w:r>
        <w:rPr>
          <w:rFonts w:hint="default" w:ascii="Times New Roman" w:hAnsi="Times New Roman" w:eastAsia="方正小标宋简体" w:cs="Times New Roman"/>
          <w:b w:val="0"/>
          <w:bCs w:val="0"/>
          <w:color w:val="auto"/>
          <w:sz w:val="44"/>
          <w:szCs w:val="52"/>
          <w:highlight w:val="none"/>
          <w:u w:val="none"/>
        </w:rPr>
        <w:t>考试新冠肺炎疫情防控</w:t>
      </w:r>
      <w:r>
        <w:rPr>
          <w:rFonts w:hint="eastAsia" w:ascii="Times New Roman" w:hAnsi="Times New Roman" w:eastAsia="方正小标宋简体" w:cs="Times New Roman"/>
          <w:b w:val="0"/>
          <w:bCs w:val="0"/>
          <w:color w:val="auto"/>
          <w:sz w:val="44"/>
          <w:szCs w:val="52"/>
          <w:highlight w:val="none"/>
          <w:u w:val="none"/>
          <w:lang w:val="en-US" w:eastAsia="zh-CN"/>
        </w:rPr>
        <w:t>要求</w:t>
      </w:r>
    </w:p>
    <w:p>
      <w:pPr>
        <w:keepNext w:val="0"/>
        <w:keepLines w:val="0"/>
        <w:pageBreakBefore w:val="0"/>
        <w:kinsoku/>
        <w:wordWrap/>
        <w:overflowPunct/>
        <w:topLinePunct w:val="0"/>
        <w:autoSpaceDN/>
        <w:bidi w:val="0"/>
        <w:adjustRightInd/>
        <w:snapToGrid/>
        <w:spacing w:line="500" w:lineRule="exact"/>
        <w:ind w:left="0" w:leftChars="0" w:right="0" w:rightChars="0" w:firstLine="643" w:firstLineChars="200"/>
        <w:textAlignment w:val="auto"/>
        <w:rPr>
          <w:rFonts w:hint="default" w:ascii="Times New Roman" w:hAnsi="Times New Roman" w:eastAsia="仿宋" w:cs="Times New Roman"/>
          <w:b/>
          <w:bCs/>
          <w:color w:val="auto"/>
          <w:sz w:val="32"/>
          <w:szCs w:val="32"/>
          <w:highlight w:val="none"/>
          <w:u w:val="none"/>
        </w:rPr>
      </w:pP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leftChars="0" w:right="0" w:rightChars="0" w:firstLine="627" w:firstLineChars="196"/>
        <w:jc w:val="left"/>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凡报名参加</w:t>
      </w:r>
      <w:r>
        <w:rPr>
          <w:rFonts w:hint="eastAsia" w:ascii="仿宋_GB2312" w:hAnsi="仿宋_GB2312" w:eastAsia="仿宋_GB2312" w:cs="仿宋_GB2312"/>
          <w:color w:val="auto"/>
          <w:sz w:val="32"/>
          <w:szCs w:val="32"/>
          <w:highlight w:val="none"/>
          <w:u w:val="none"/>
          <w:lang w:val="en-US" w:eastAsia="zh-CN"/>
        </w:rPr>
        <w:t>普安县2022年事业单位新增人员公开招聘</w:t>
      </w:r>
      <w:r>
        <w:rPr>
          <w:rFonts w:hint="eastAsia" w:ascii="仿宋_GB2312" w:hAnsi="仿宋_GB2312" w:eastAsia="仿宋_GB2312" w:cs="仿宋_GB2312"/>
          <w:color w:val="auto"/>
          <w:sz w:val="32"/>
          <w:szCs w:val="32"/>
          <w:highlight w:val="none"/>
          <w:u w:val="none"/>
        </w:rPr>
        <w:t>考试的</w:t>
      </w:r>
      <w:r>
        <w:rPr>
          <w:rFonts w:hint="eastAsia" w:ascii="仿宋_GB2312" w:hAnsi="仿宋_GB2312" w:eastAsia="仿宋_GB2312" w:cs="仿宋_GB2312"/>
          <w:color w:val="auto"/>
          <w:sz w:val="32"/>
          <w:szCs w:val="32"/>
          <w:highlight w:val="none"/>
          <w:u w:val="none"/>
          <w:lang w:eastAsia="zh-CN"/>
        </w:rPr>
        <w:t>考生</w:t>
      </w:r>
      <w:r>
        <w:rPr>
          <w:rFonts w:hint="eastAsia" w:ascii="仿宋_GB2312" w:hAnsi="仿宋_GB2312" w:eastAsia="仿宋_GB2312" w:cs="仿宋_GB2312"/>
          <w:color w:val="auto"/>
          <w:sz w:val="32"/>
          <w:szCs w:val="32"/>
          <w:highlight w:val="none"/>
          <w:u w:val="none"/>
        </w:rPr>
        <w:t>，须严格遵守《</w:t>
      </w:r>
      <w:r>
        <w:rPr>
          <w:rFonts w:hint="eastAsia" w:ascii="仿宋_GB2312" w:hAnsi="仿宋_GB2312" w:eastAsia="仿宋_GB2312" w:cs="仿宋_GB2312"/>
          <w:color w:val="auto"/>
          <w:sz w:val="32"/>
          <w:szCs w:val="32"/>
          <w:highlight w:val="none"/>
          <w:u w:val="none"/>
          <w:lang w:val="en-US" w:eastAsia="zh-CN"/>
        </w:rPr>
        <w:t>普安县2022年事业单位新增人员公开招聘</w:t>
      </w:r>
      <w:r>
        <w:rPr>
          <w:rFonts w:hint="eastAsia" w:ascii="仿宋_GB2312" w:hAnsi="仿宋_GB2312" w:eastAsia="仿宋_GB2312" w:cs="仿宋_GB2312"/>
          <w:color w:val="auto"/>
          <w:sz w:val="32"/>
          <w:szCs w:val="32"/>
          <w:highlight w:val="none"/>
          <w:u w:val="none"/>
        </w:rPr>
        <w:t>考试新冠肺炎疫情防控要求》。网上报名时，须认真阅读相关考试的公告、通知等文件，并在网上报名系统中签署新冠肺炎疫情防控告知暨承诺书，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keepNext w:val="0"/>
        <w:keepLines w:val="0"/>
        <w:pageBreakBefore w:val="0"/>
        <w:widowControl/>
        <w:numPr>
          <w:ilvl w:val="0"/>
          <w:numId w:val="1"/>
        </w:numPr>
        <w:suppressLineNumbers w:val="0"/>
        <w:kinsoku/>
        <w:wordWrap/>
        <w:overflowPunct/>
        <w:topLinePunct w:val="0"/>
        <w:autoSpaceDE w:val="0"/>
        <w:autoSpaceDN/>
        <w:bidi w:val="0"/>
        <w:adjustRightInd/>
        <w:snapToGrid/>
        <w:spacing w:beforeAutospacing="0" w:afterAutospacing="0" w:line="500" w:lineRule="exact"/>
        <w:ind w:left="0" w:leftChars="0" w:right="0" w:rightChars="0" w:firstLine="627" w:firstLineChars="196"/>
        <w:jc w:val="left"/>
        <w:textAlignment w:val="auto"/>
        <w:outlineLvl w:val="9"/>
        <w:rPr>
          <w:rFonts w:hint="eastAsia" w:ascii="黑体" w:hAnsi="黑体" w:eastAsia="黑体" w:cs="黑体"/>
          <w:b w:val="0"/>
          <w:bCs w:val="0"/>
          <w:color w:val="auto"/>
          <w:kern w:val="0"/>
          <w:sz w:val="32"/>
          <w:szCs w:val="32"/>
          <w:highlight w:val="none"/>
          <w:u w:val="none"/>
          <w:lang w:val="en-US" w:eastAsia="zh-CN" w:bidi="ar"/>
        </w:rPr>
      </w:pPr>
      <w:r>
        <w:rPr>
          <w:rFonts w:hint="eastAsia" w:ascii="黑体" w:hAnsi="黑体" w:eastAsia="黑体" w:cs="黑体"/>
          <w:b w:val="0"/>
          <w:bCs w:val="0"/>
          <w:color w:val="auto"/>
          <w:kern w:val="0"/>
          <w:sz w:val="32"/>
          <w:szCs w:val="32"/>
          <w:highlight w:val="none"/>
          <w:u w:val="none"/>
          <w:lang w:val="en-US" w:eastAsia="zh-CN" w:bidi="ar"/>
        </w:rPr>
        <w:t>疫情防控重要提示</w:t>
      </w:r>
    </w:p>
    <w:p>
      <w:pPr>
        <w:keepNext w:val="0"/>
        <w:keepLines w:val="0"/>
        <w:pageBreakBefore w:val="0"/>
        <w:widowControl/>
        <w:numPr>
          <w:numId w:val="0"/>
        </w:numPr>
        <w:suppressLineNumbers w:val="0"/>
        <w:kinsoku/>
        <w:wordWrap/>
        <w:overflowPunct/>
        <w:topLinePunct w:val="0"/>
        <w:autoSpaceDE w:val="0"/>
        <w:autoSpaceDN/>
        <w:bidi w:val="0"/>
        <w:adjustRightInd/>
        <w:snapToGrid/>
        <w:spacing w:beforeAutospacing="0" w:afterAutospacing="0" w:line="500" w:lineRule="exact"/>
        <w:ind w:right="0" w:rightChars="0" w:firstLine="640" w:firstLineChars="200"/>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根据</w:t>
      </w:r>
      <w:r>
        <w:rPr>
          <w:rFonts w:ascii="仿宋" w:hAnsi="仿宋" w:eastAsia="仿宋"/>
          <w:sz w:val="32"/>
          <w:szCs w:val="32"/>
        </w:rPr>
        <w:t>贵州省2022年人事考试新冠肺炎疫情防控要求（第四版）</w:t>
      </w:r>
      <w:r>
        <w:rPr>
          <w:rFonts w:hint="eastAsia" w:ascii="仿宋" w:hAnsi="仿宋" w:eastAsia="仿宋"/>
          <w:sz w:val="32"/>
          <w:szCs w:val="32"/>
          <w:lang w:eastAsia="zh-CN"/>
        </w:rPr>
        <w:t>和</w:t>
      </w:r>
      <w:r>
        <w:rPr>
          <w:rFonts w:ascii="仿宋" w:hAnsi="仿宋" w:eastAsia="仿宋"/>
          <w:sz w:val="32"/>
          <w:szCs w:val="32"/>
        </w:rPr>
        <w:t>贵州省最新疫情防控规定</w:t>
      </w:r>
      <w:r>
        <w:rPr>
          <w:rFonts w:hint="eastAsia" w:ascii="仿宋_GB2312" w:hAnsi="仿宋_GB2312" w:eastAsia="仿宋_GB2312" w:cs="仿宋_GB2312"/>
          <w:b w:val="0"/>
          <w:color w:val="auto"/>
          <w:kern w:val="0"/>
          <w:sz w:val="32"/>
          <w:szCs w:val="32"/>
          <w:highlight w:val="none"/>
          <w:u w:val="none"/>
          <w:lang w:val="en-US" w:eastAsia="zh-CN" w:bidi="ar"/>
        </w:rPr>
        <w:t>，对参加本次考试考生的防疫要求提示如下：</w:t>
      </w:r>
      <w:bookmarkStart w:id="0" w:name="_GoBack"/>
      <w:bookmarkEnd w:id="0"/>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（一）不符合国家、省有关疫情防控要求、不遵守有关疫情防控规定的人员不得进入考点参加本次考试。</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（二）处于康复或隔离期的病例、无症状感染者不得进入考点参加考试。</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（三）未解除隔离的疑似病例、确诊病例以及无症状感染者的密切接触者不得进入考点参加考试。</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（四）处于集中隔离、居家隔离、居家健康监测期间的人员不得进入考点参加考试。</w:t>
      </w:r>
    </w:p>
    <w:p>
      <w:pPr>
        <w:keepNext w:val="0"/>
        <w:keepLines w:val="0"/>
        <w:pageBreakBefore w:val="0"/>
        <w:tabs>
          <w:tab w:val="left" w:pos="850"/>
        </w:tabs>
        <w:kinsoku/>
        <w:wordWrap/>
        <w:overflowPunct/>
        <w:topLinePunct w:val="0"/>
        <w:autoSpaceDN/>
        <w:bidi w:val="0"/>
        <w:adjustRightInd/>
        <w:snapToGrid/>
        <w:spacing w:line="500" w:lineRule="exact"/>
        <w:ind w:left="0" w:leftChars="0" w:right="0" w:rightChars="0" w:firstLine="640" w:firstLineChars="200"/>
        <w:jc w:val="left"/>
        <w:textAlignment w:val="auto"/>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（五）对流动、出行须报备并提供相应证明材料的人员，未按要求报备或未按要求提供相应证明材料的不得进入考点参加考试。</w:t>
      </w:r>
    </w:p>
    <w:p>
      <w:pPr>
        <w:keepNext w:val="0"/>
        <w:keepLines w:val="0"/>
        <w:pageBreakBefore w:val="0"/>
        <w:tabs>
          <w:tab w:val="left" w:pos="850"/>
        </w:tabs>
        <w:kinsoku/>
        <w:wordWrap/>
        <w:overflowPunct/>
        <w:topLinePunct w:val="0"/>
        <w:autoSpaceDN/>
        <w:bidi w:val="0"/>
        <w:adjustRightInd/>
        <w:snapToGrid/>
        <w:spacing w:line="500" w:lineRule="exact"/>
        <w:ind w:left="0" w:leftChars="0" w:right="0" w:rightChars="0" w:firstLine="640" w:firstLineChars="200"/>
        <w:jc w:val="left"/>
        <w:textAlignment w:val="auto"/>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（六）考试当天，经现场医务人员评估有可疑症状且不能排除新冠感染的考生，应配合工作人员按卫生健康部门要求到相应医院就诊，不得进入考点参加考试。</w:t>
      </w:r>
    </w:p>
    <w:p>
      <w:pPr>
        <w:keepNext w:val="0"/>
        <w:keepLines w:val="0"/>
        <w:pageBreakBefore w:val="0"/>
        <w:tabs>
          <w:tab w:val="left" w:pos="850"/>
        </w:tabs>
        <w:kinsoku/>
        <w:wordWrap/>
        <w:overflowPunct/>
        <w:topLinePunct w:val="0"/>
        <w:autoSpaceDN/>
        <w:bidi w:val="0"/>
        <w:adjustRightInd/>
        <w:snapToGrid/>
        <w:spacing w:line="500" w:lineRule="exact"/>
        <w:ind w:left="0" w:leftChars="0" w:right="0" w:rightChars="0" w:firstLine="640" w:firstLineChars="200"/>
        <w:jc w:val="left"/>
        <w:textAlignment w:val="auto"/>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（七）考前7天内有中高风险区旅居史的考生，不得进入考点参加考试。</w:t>
      </w:r>
    </w:p>
    <w:p>
      <w:pPr>
        <w:keepNext w:val="0"/>
        <w:keepLines w:val="0"/>
        <w:pageBreakBefore w:val="0"/>
        <w:tabs>
          <w:tab w:val="left" w:pos="850"/>
        </w:tabs>
        <w:kinsoku/>
        <w:wordWrap/>
        <w:overflowPunct/>
        <w:topLinePunct w:val="0"/>
        <w:autoSpaceDN/>
        <w:bidi w:val="0"/>
        <w:adjustRightInd/>
        <w:snapToGrid/>
        <w:spacing w:line="500" w:lineRule="exact"/>
        <w:ind w:left="0" w:leftChars="0" w:right="0" w:rightChars="0" w:firstLine="640" w:firstLineChars="200"/>
        <w:jc w:val="left"/>
        <w:textAlignment w:val="auto"/>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（八）境外来（返）黔人员，未完成“7天集中隔离+3天居家健康监测+6次核酸检测”，未达到解除条件的考生不得进入考点参加考试。</w:t>
      </w:r>
    </w:p>
    <w:p>
      <w:pPr>
        <w:keepNext w:val="0"/>
        <w:keepLines w:val="0"/>
        <w:pageBreakBefore w:val="0"/>
        <w:tabs>
          <w:tab w:val="left" w:pos="850"/>
        </w:tabs>
        <w:kinsoku/>
        <w:wordWrap/>
        <w:overflowPunct/>
        <w:topLinePunct w:val="0"/>
        <w:autoSpaceDN/>
        <w:bidi w:val="0"/>
        <w:adjustRightInd/>
        <w:snapToGrid/>
        <w:spacing w:line="500" w:lineRule="exact"/>
        <w:ind w:left="0" w:leftChars="0" w:right="0" w:rightChars="0" w:firstLine="640" w:firstLineChars="200"/>
        <w:jc w:val="left"/>
        <w:textAlignment w:val="auto"/>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九）7天内有省外本土感染者报告且存在社区传播风险的县（市、区、旗）低风险区旅居史人员、陆地口岸城市来（返）黔人员中未携带48小时内核酸检测阴性证明的人员及其他需实行“3天2检”的人员，抵黔后须按规定实行“3天2检”，如超过24小时未完成第1次核酸采样，或超过3天未完成第2次核酸采样的，不得进入考点参加考试。</w:t>
      </w:r>
    </w:p>
    <w:p>
      <w:pPr>
        <w:keepNext w:val="0"/>
        <w:keepLines w:val="0"/>
        <w:pageBreakBefore w:val="0"/>
        <w:tabs>
          <w:tab w:val="left" w:pos="850"/>
        </w:tabs>
        <w:kinsoku/>
        <w:wordWrap/>
        <w:overflowPunct/>
        <w:topLinePunct w:val="0"/>
        <w:autoSpaceDN/>
        <w:bidi w:val="0"/>
        <w:adjustRightInd/>
        <w:snapToGrid/>
        <w:spacing w:line="500" w:lineRule="exact"/>
        <w:ind w:left="0" w:leftChars="0" w:right="0" w:rightChars="0" w:firstLine="640" w:firstLineChars="200"/>
        <w:jc w:val="left"/>
        <w:textAlignment w:val="auto"/>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（十）原则上所有考生均须按照“应接尽接、应接必接”的要求完成新冠疫苗全程接种及加强免疫。</w:t>
      </w:r>
    </w:p>
    <w:p>
      <w:pPr>
        <w:keepNext w:val="0"/>
        <w:keepLines w:val="0"/>
        <w:pageBreakBefore w:val="0"/>
        <w:tabs>
          <w:tab w:val="left" w:pos="850"/>
        </w:tabs>
        <w:kinsoku/>
        <w:wordWrap/>
        <w:overflowPunct/>
        <w:topLinePunct w:val="0"/>
        <w:autoSpaceDN/>
        <w:bidi w:val="0"/>
        <w:adjustRightInd/>
        <w:snapToGrid/>
        <w:spacing w:line="500" w:lineRule="exact"/>
        <w:ind w:left="0" w:leftChars="0" w:right="0" w:rightChars="0" w:firstLine="640" w:firstLineChars="200"/>
        <w:jc w:val="left"/>
        <w:textAlignment w:val="auto"/>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十一）除符合其他防疫要求外，所有考生均须提供考前48小时内1次核酸检测阴性证明，方可进入考点参加考试。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pPr>
        <w:keepNext w:val="0"/>
        <w:keepLines w:val="0"/>
        <w:pageBreakBefore w:val="0"/>
        <w:tabs>
          <w:tab w:val="left" w:pos="850"/>
        </w:tabs>
        <w:kinsoku/>
        <w:wordWrap/>
        <w:overflowPunct/>
        <w:topLinePunct w:val="0"/>
        <w:autoSpaceDN/>
        <w:bidi w:val="0"/>
        <w:adjustRightInd/>
        <w:snapToGrid/>
        <w:spacing w:line="500" w:lineRule="exact"/>
        <w:ind w:left="0" w:leftChars="0" w:right="0" w:rightChars="0" w:firstLine="640" w:firstLineChars="200"/>
        <w:jc w:val="left"/>
        <w:textAlignment w:val="auto"/>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（十二）考生应自备一次性使用医用口罩。考试期间，除核验身份时，考生应全程规范佩戴一次性使用医用口罩。未按要求佩戴口罩的考生，不得进入考点参加考试。</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十三）开考前90分钟，考生即可开始接受检测进入考点，但不能进入考场。考生应尽早到达考点，提前做好入场检测准备，确保入场检测时间充足、秩序良好。不符合入场检测规定的考生，不得进入考点参加考试。</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十四）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leftChars="0" w:right="0" w:rightChars="0" w:firstLine="627" w:firstLineChars="196"/>
        <w:jc w:val="left"/>
        <w:textAlignment w:val="auto"/>
        <w:outlineLvl w:val="9"/>
        <w:rPr>
          <w:rFonts w:hint="eastAsia" w:ascii="黑体" w:hAnsi="黑体" w:eastAsia="黑体" w:cs="黑体"/>
          <w:b w:val="0"/>
          <w:bCs w:val="0"/>
          <w:color w:val="auto"/>
          <w:kern w:val="0"/>
          <w:sz w:val="32"/>
          <w:szCs w:val="32"/>
          <w:highlight w:val="none"/>
          <w:u w:val="none"/>
          <w:lang w:val="en-US" w:eastAsia="zh-CN" w:bidi="ar"/>
        </w:rPr>
      </w:pPr>
      <w:r>
        <w:rPr>
          <w:rFonts w:hint="eastAsia" w:ascii="黑体" w:hAnsi="黑体" w:eastAsia="黑体" w:cs="黑体"/>
          <w:b w:val="0"/>
          <w:bCs w:val="0"/>
          <w:color w:val="auto"/>
          <w:kern w:val="0"/>
          <w:sz w:val="32"/>
          <w:szCs w:val="32"/>
          <w:highlight w:val="none"/>
          <w:u w:val="none"/>
          <w:lang w:val="en-US" w:eastAsia="zh-CN" w:bidi="ar"/>
        </w:rPr>
        <w:t>二、考生入场检测规定</w:t>
      </w:r>
    </w:p>
    <w:p>
      <w:pPr>
        <w:keepNext w:val="0"/>
        <w:keepLines w:val="0"/>
        <w:pageBreakBefore w:val="0"/>
        <w:kinsoku/>
        <w:wordWrap/>
        <w:overflowPunct/>
        <w:topLinePunct w:val="0"/>
        <w:autoSpaceDN/>
        <w:bidi w:val="0"/>
        <w:adjustRightInd/>
        <w:snapToGrid/>
        <w:spacing w:line="500" w:lineRule="exact"/>
        <w:ind w:left="0" w:leftChars="0" w:right="0" w:rightChars="0" w:firstLine="640" w:firstLineChars="200"/>
        <w:textAlignment w:val="auto"/>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符合以上疫情防控要求的考生，须经入场检测合格后方可进入考点参加考试。考生入场检测时和进入考点后，须保持安全距离，不得扎堆聚集。考生须同时符合以下要求，方可进入考点参加本次考试：</w:t>
      </w:r>
    </w:p>
    <w:p>
      <w:pPr>
        <w:keepNext w:val="0"/>
        <w:keepLines w:val="0"/>
        <w:pageBreakBefore w:val="0"/>
        <w:kinsoku/>
        <w:wordWrap/>
        <w:overflowPunct/>
        <w:topLinePunct w:val="0"/>
        <w:autoSpaceDN/>
        <w:bidi w:val="0"/>
        <w:adjustRightInd/>
        <w:snapToGrid/>
        <w:spacing w:line="500" w:lineRule="exact"/>
        <w:ind w:left="0" w:leftChars="0" w:right="0" w:rightChars="0" w:firstLine="640" w:firstLineChars="200"/>
        <w:textAlignment w:val="auto"/>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（一）本人“贵州健康码”绿码；</w:t>
      </w:r>
    </w:p>
    <w:p>
      <w:pPr>
        <w:keepNext w:val="0"/>
        <w:keepLines w:val="0"/>
        <w:pageBreakBefore w:val="0"/>
        <w:kinsoku/>
        <w:wordWrap/>
        <w:overflowPunct/>
        <w:topLinePunct w:val="0"/>
        <w:autoSpaceDN/>
        <w:bidi w:val="0"/>
        <w:adjustRightInd/>
        <w:snapToGrid/>
        <w:spacing w:line="500" w:lineRule="exact"/>
        <w:ind w:left="0" w:leftChars="0" w:right="0" w:rightChars="0" w:firstLine="640" w:firstLineChars="200"/>
        <w:textAlignment w:val="auto"/>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（二）经检测体温正常（低于37.3℃）；</w:t>
      </w:r>
    </w:p>
    <w:p>
      <w:pPr>
        <w:keepNext w:val="0"/>
        <w:keepLines w:val="0"/>
        <w:pageBreakBefore w:val="0"/>
        <w:kinsoku/>
        <w:wordWrap/>
        <w:overflowPunct/>
        <w:topLinePunct w:val="0"/>
        <w:autoSpaceDN/>
        <w:bidi w:val="0"/>
        <w:adjustRightInd/>
        <w:snapToGrid/>
        <w:spacing w:line="500" w:lineRule="exact"/>
        <w:ind w:left="0" w:leftChars="0" w:right="0" w:rightChars="0" w:firstLine="640" w:firstLineChars="200"/>
        <w:textAlignment w:val="auto"/>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（三）佩戴一次性使用医用口罩；</w:t>
      </w:r>
    </w:p>
    <w:p>
      <w:pPr>
        <w:keepNext w:val="0"/>
        <w:keepLines w:val="0"/>
        <w:pageBreakBefore w:val="0"/>
        <w:kinsoku/>
        <w:wordWrap/>
        <w:overflowPunct/>
        <w:topLinePunct w:val="0"/>
        <w:autoSpaceDN/>
        <w:bidi w:val="0"/>
        <w:adjustRightInd/>
        <w:snapToGrid/>
        <w:spacing w:line="500" w:lineRule="exact"/>
        <w:ind w:left="0" w:leftChars="0" w:right="0" w:rightChars="0" w:firstLine="640" w:firstLineChars="200"/>
        <w:textAlignment w:val="auto"/>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（四）提供考前48小时内1次核酸检测阴性证明；</w:t>
      </w:r>
    </w:p>
    <w:p>
      <w:pPr>
        <w:keepNext w:val="0"/>
        <w:keepLines w:val="0"/>
        <w:pageBreakBefore w:val="0"/>
        <w:kinsoku/>
        <w:wordWrap/>
        <w:overflowPunct/>
        <w:topLinePunct w:val="0"/>
        <w:autoSpaceDN/>
        <w:bidi w:val="0"/>
        <w:adjustRightInd/>
        <w:snapToGrid/>
        <w:spacing w:line="500" w:lineRule="exact"/>
        <w:ind w:left="0" w:leftChars="0" w:right="0" w:rightChars="0" w:firstLine="640" w:firstLineChars="200"/>
        <w:textAlignment w:val="auto"/>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（五）需实行“3天2检”的人员，须按规定提供相应次数的核酸采样证明。</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leftChars="0" w:right="0" w:rightChars="0" w:firstLine="627" w:firstLineChars="196"/>
        <w:jc w:val="left"/>
        <w:textAlignment w:val="auto"/>
        <w:outlineLvl w:val="9"/>
        <w:rPr>
          <w:rFonts w:hint="eastAsia" w:ascii="黑体" w:hAnsi="黑体" w:eastAsia="黑体" w:cs="黑体"/>
          <w:b w:val="0"/>
          <w:bCs w:val="0"/>
          <w:color w:val="auto"/>
          <w:kern w:val="0"/>
          <w:sz w:val="32"/>
          <w:szCs w:val="32"/>
          <w:highlight w:val="none"/>
          <w:u w:val="none"/>
          <w:lang w:val="en-US" w:eastAsia="zh-CN" w:bidi="ar"/>
        </w:rPr>
      </w:pPr>
      <w:r>
        <w:rPr>
          <w:rFonts w:hint="eastAsia" w:ascii="黑体" w:hAnsi="黑体" w:eastAsia="黑体" w:cs="黑体"/>
          <w:b w:val="0"/>
          <w:bCs w:val="0"/>
          <w:color w:val="auto"/>
          <w:kern w:val="0"/>
          <w:sz w:val="32"/>
          <w:szCs w:val="32"/>
          <w:highlight w:val="none"/>
          <w:u w:val="none"/>
          <w:lang w:val="en-US" w:eastAsia="zh-CN" w:bidi="ar"/>
        </w:rPr>
        <w:t>三、入场检测步骤</w:t>
      </w:r>
    </w:p>
    <w:p>
      <w:pPr>
        <w:keepNext w:val="0"/>
        <w:keepLines w:val="0"/>
        <w:pageBreakBefore w:val="0"/>
        <w:kinsoku/>
        <w:wordWrap/>
        <w:overflowPunct/>
        <w:topLinePunct w:val="0"/>
        <w:autoSpaceDN/>
        <w:bidi w:val="0"/>
        <w:adjustRightInd/>
        <w:snapToGrid/>
        <w:spacing w:line="500" w:lineRule="exact"/>
        <w:ind w:left="0" w:leftChars="0" w:right="0" w:rightChars="0" w:firstLine="640" w:firstLineChars="200"/>
        <w:textAlignment w:val="auto"/>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考生须佩戴一次性使用医用口罩提前到达检测点排队，入场检测通道分别设置特殊检测通道和常规检测通道两类。</w:t>
      </w:r>
    </w:p>
    <w:p>
      <w:pPr>
        <w:keepNext w:val="0"/>
        <w:keepLines w:val="0"/>
        <w:pageBreakBefore w:val="0"/>
        <w:kinsoku/>
        <w:wordWrap/>
        <w:overflowPunct/>
        <w:topLinePunct w:val="0"/>
        <w:autoSpaceDN/>
        <w:bidi w:val="0"/>
        <w:adjustRightInd/>
        <w:snapToGrid/>
        <w:spacing w:line="500" w:lineRule="exact"/>
        <w:ind w:left="0" w:leftChars="0" w:right="0" w:rightChars="0" w:firstLine="643" w:firstLineChars="200"/>
        <w:textAlignment w:val="auto"/>
        <w:rPr>
          <w:rFonts w:hint="eastAsia" w:ascii="仿宋_GB2312" w:hAnsi="仿宋_GB2312" w:eastAsia="仿宋_GB2312" w:cs="仿宋_GB2312"/>
          <w:b/>
          <w:bCs/>
          <w:color w:val="auto"/>
          <w:kern w:val="0"/>
          <w:sz w:val="32"/>
          <w:szCs w:val="32"/>
          <w:highlight w:val="none"/>
          <w:u w:val="none"/>
          <w:lang w:val="en-US" w:eastAsia="zh-CN" w:bidi="ar"/>
        </w:rPr>
      </w:pPr>
      <w:r>
        <w:rPr>
          <w:rFonts w:hint="eastAsia" w:ascii="仿宋_GB2312" w:hAnsi="仿宋_GB2312" w:eastAsia="仿宋_GB2312" w:cs="仿宋_GB2312"/>
          <w:b/>
          <w:bCs/>
          <w:color w:val="auto"/>
          <w:kern w:val="0"/>
          <w:sz w:val="32"/>
          <w:szCs w:val="32"/>
          <w:highlight w:val="none"/>
          <w:u w:val="none"/>
          <w:lang w:val="en-US" w:eastAsia="zh-CN" w:bidi="ar"/>
        </w:rPr>
        <w:t>（一）特殊检测通道</w:t>
      </w:r>
    </w:p>
    <w:p>
      <w:pPr>
        <w:keepNext w:val="0"/>
        <w:keepLines w:val="0"/>
        <w:pageBreakBefore w:val="0"/>
        <w:kinsoku/>
        <w:wordWrap/>
        <w:overflowPunct/>
        <w:topLinePunct w:val="0"/>
        <w:autoSpaceDN/>
        <w:bidi w:val="0"/>
        <w:adjustRightInd/>
        <w:snapToGrid/>
        <w:spacing w:line="500" w:lineRule="exact"/>
        <w:ind w:left="0" w:leftChars="0" w:right="0" w:rightChars="0" w:firstLine="640" w:firstLineChars="200"/>
        <w:textAlignment w:val="auto"/>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 xml:space="preserve">需实行“3天2检”的考生（即“贵州健康码”出现“温馨提示”弹窗或首页出现“需3天2检”标识），须主动进入特殊检测通道。  </w:t>
      </w:r>
    </w:p>
    <w:p>
      <w:pPr>
        <w:keepNext w:val="0"/>
        <w:keepLines w:val="0"/>
        <w:pageBreakBefore w:val="0"/>
        <w:kinsoku/>
        <w:wordWrap/>
        <w:overflowPunct/>
        <w:topLinePunct w:val="0"/>
        <w:autoSpaceDN/>
        <w:bidi w:val="0"/>
        <w:adjustRightInd/>
        <w:snapToGrid/>
        <w:spacing w:line="500" w:lineRule="exact"/>
        <w:ind w:left="0" w:leftChars="0" w:right="0" w:rightChars="0" w:firstLine="640" w:firstLineChars="200"/>
        <w:textAlignment w:val="auto"/>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具体检测步骤如下：</w:t>
      </w:r>
    </w:p>
    <w:p>
      <w:pPr>
        <w:keepNext w:val="0"/>
        <w:keepLines w:val="0"/>
        <w:pageBreakBefore w:val="0"/>
        <w:kinsoku/>
        <w:wordWrap/>
        <w:overflowPunct/>
        <w:topLinePunct w:val="0"/>
        <w:autoSpaceDN/>
        <w:bidi w:val="0"/>
        <w:adjustRightInd/>
        <w:snapToGrid/>
        <w:spacing w:line="500" w:lineRule="exact"/>
        <w:ind w:left="0" w:leftChars="0" w:right="0" w:rightChars="0" w:firstLine="640" w:firstLineChars="200"/>
        <w:textAlignment w:val="auto"/>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考生到特殊检测通道提交考试当天本人“贵州健康码绿码”“按‘3天2检’要求完成的相应次数的核酸采样证明”“考前48小时内1次核酸检测阴性证明”、《准考证》、身份证等相应证明材料交检测人员核验并接受体温检测。经检测合格的，方能进入考点参加考试。</w:t>
      </w:r>
    </w:p>
    <w:p>
      <w:pPr>
        <w:keepNext w:val="0"/>
        <w:keepLines w:val="0"/>
        <w:pageBreakBefore w:val="0"/>
        <w:kinsoku/>
        <w:wordWrap/>
        <w:overflowPunct/>
        <w:topLinePunct w:val="0"/>
        <w:autoSpaceDN/>
        <w:bidi w:val="0"/>
        <w:adjustRightInd/>
        <w:snapToGrid/>
        <w:spacing w:line="500" w:lineRule="exact"/>
        <w:ind w:left="0" w:leftChars="0" w:right="0" w:rightChars="0" w:firstLine="643" w:firstLineChars="200"/>
        <w:textAlignment w:val="auto"/>
        <w:rPr>
          <w:rFonts w:hint="eastAsia" w:ascii="仿宋_GB2312" w:hAnsi="仿宋_GB2312" w:eastAsia="仿宋_GB2312" w:cs="仿宋_GB2312"/>
          <w:b/>
          <w:bCs/>
          <w:color w:val="auto"/>
          <w:kern w:val="0"/>
          <w:sz w:val="32"/>
          <w:szCs w:val="32"/>
          <w:highlight w:val="none"/>
          <w:u w:val="none"/>
          <w:lang w:val="en-US" w:eastAsia="zh-CN" w:bidi="ar"/>
        </w:rPr>
      </w:pPr>
      <w:r>
        <w:rPr>
          <w:rFonts w:hint="eastAsia" w:ascii="仿宋_GB2312" w:hAnsi="仿宋_GB2312" w:eastAsia="仿宋_GB2312" w:cs="仿宋_GB2312"/>
          <w:b/>
          <w:bCs/>
          <w:color w:val="auto"/>
          <w:kern w:val="0"/>
          <w:sz w:val="32"/>
          <w:szCs w:val="32"/>
          <w:highlight w:val="none"/>
          <w:u w:val="none"/>
          <w:lang w:val="en-US" w:eastAsia="zh-CN" w:bidi="ar"/>
        </w:rPr>
        <w:t>（二）常规检测通道</w:t>
      </w:r>
    </w:p>
    <w:p>
      <w:pPr>
        <w:keepNext w:val="0"/>
        <w:keepLines w:val="0"/>
        <w:pageBreakBefore w:val="0"/>
        <w:kinsoku/>
        <w:wordWrap/>
        <w:overflowPunct/>
        <w:topLinePunct w:val="0"/>
        <w:autoSpaceDN/>
        <w:bidi w:val="0"/>
        <w:adjustRightInd/>
        <w:snapToGrid/>
        <w:spacing w:line="500" w:lineRule="exact"/>
        <w:ind w:left="0" w:leftChars="0" w:right="0" w:rightChars="0" w:firstLine="640" w:firstLineChars="200"/>
        <w:textAlignment w:val="auto"/>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其余考生进入常规检测通道，具体检测步骤如下：</w:t>
      </w:r>
    </w:p>
    <w:p>
      <w:pPr>
        <w:keepNext w:val="0"/>
        <w:keepLines w:val="0"/>
        <w:pageBreakBefore w:val="0"/>
        <w:kinsoku/>
        <w:wordWrap/>
        <w:overflowPunct/>
        <w:topLinePunct w:val="0"/>
        <w:autoSpaceDN/>
        <w:bidi w:val="0"/>
        <w:adjustRightInd/>
        <w:snapToGrid/>
        <w:spacing w:line="500" w:lineRule="exact"/>
        <w:ind w:left="0" w:leftChars="0" w:right="0" w:rightChars="0" w:firstLine="640" w:firstLineChars="200"/>
        <w:textAlignment w:val="auto"/>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考生到常规检测通道提交考试当天本人“贵州健康码绿码”“考前48小时内1次核酸检测阴性证明”、《准考证》、身份证交检测人员核验并接受体温检测。经检测合格的，方能进入考点参加考试。</w:t>
      </w:r>
    </w:p>
    <w:p>
      <w:pPr>
        <w:keepNext w:val="0"/>
        <w:keepLines w:val="0"/>
        <w:pageBreakBefore w:val="0"/>
        <w:kinsoku/>
        <w:wordWrap/>
        <w:overflowPunct/>
        <w:topLinePunct w:val="0"/>
        <w:autoSpaceDN/>
        <w:bidi w:val="0"/>
        <w:adjustRightInd/>
        <w:snapToGrid/>
        <w:spacing w:line="500" w:lineRule="exact"/>
        <w:ind w:left="0" w:leftChars="0" w:right="0" w:rightChars="0" w:firstLine="640" w:firstLineChars="200"/>
        <w:textAlignment w:val="auto"/>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如发现需落实“3天2检”的考生，立即转入特殊检测通道检测。</w:t>
      </w:r>
    </w:p>
    <w:p>
      <w:pPr>
        <w:keepNext w:val="0"/>
        <w:keepLines w:val="0"/>
        <w:pageBreakBefore w:val="0"/>
        <w:kinsoku/>
        <w:wordWrap/>
        <w:overflowPunct/>
        <w:topLinePunct w:val="0"/>
        <w:autoSpaceDN/>
        <w:bidi w:val="0"/>
        <w:adjustRightInd/>
        <w:snapToGrid/>
        <w:spacing w:line="500" w:lineRule="exact"/>
        <w:ind w:left="0" w:leftChars="0" w:right="0" w:rightChars="0" w:firstLine="643" w:firstLineChars="200"/>
        <w:textAlignment w:val="auto"/>
        <w:rPr>
          <w:rFonts w:hint="eastAsia" w:ascii="仿宋_GB2312" w:hAnsi="仿宋_GB2312" w:eastAsia="仿宋_GB2312" w:cs="仿宋_GB2312"/>
          <w:b/>
          <w:bCs/>
          <w:color w:val="auto"/>
          <w:kern w:val="0"/>
          <w:sz w:val="32"/>
          <w:szCs w:val="32"/>
          <w:highlight w:val="none"/>
          <w:u w:val="none"/>
          <w:lang w:val="en-US" w:eastAsia="zh-CN" w:bidi="ar"/>
        </w:rPr>
      </w:pPr>
      <w:r>
        <w:rPr>
          <w:rFonts w:hint="eastAsia" w:ascii="仿宋_GB2312" w:hAnsi="仿宋_GB2312" w:eastAsia="仿宋_GB2312" w:cs="仿宋_GB2312"/>
          <w:b/>
          <w:bCs/>
          <w:color w:val="auto"/>
          <w:kern w:val="0"/>
          <w:sz w:val="32"/>
          <w:szCs w:val="32"/>
          <w:highlight w:val="none"/>
          <w:u w:val="none"/>
          <w:lang w:val="en-US" w:eastAsia="zh-CN" w:bidi="ar"/>
        </w:rPr>
        <w:t>（三）临时隔离检查点</w:t>
      </w:r>
    </w:p>
    <w:p>
      <w:pPr>
        <w:keepNext w:val="0"/>
        <w:keepLines w:val="0"/>
        <w:pageBreakBefore w:val="0"/>
        <w:kinsoku/>
        <w:wordWrap/>
        <w:overflowPunct/>
        <w:topLinePunct w:val="0"/>
        <w:autoSpaceDN/>
        <w:bidi w:val="0"/>
        <w:adjustRightInd/>
        <w:snapToGrid/>
        <w:spacing w:line="500" w:lineRule="exact"/>
        <w:ind w:left="0" w:leftChars="0" w:right="0" w:rightChars="0" w:firstLine="640" w:firstLineChars="200"/>
        <w:textAlignment w:val="auto"/>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符合其他疫情防控要求，但体温≥37.3℃的考生，须立即进入临时隔离检查点，间隔15分钟后，由现场医务人员使用水银体温计进行体温复测，经复测体温正常（低于37.3℃）的，可参加考试。经复测体温仍≥37.3℃的，不得进入考点参加考试。</w:t>
      </w:r>
    </w:p>
    <w:p>
      <w:pPr>
        <w:keepNext w:val="0"/>
        <w:keepLines w:val="0"/>
        <w:pageBreakBefore w:val="0"/>
        <w:numPr>
          <w:ilvl w:val="0"/>
          <w:numId w:val="2"/>
        </w:numPr>
        <w:kinsoku/>
        <w:wordWrap/>
        <w:overflowPunct/>
        <w:topLinePunct w:val="0"/>
        <w:autoSpaceDN/>
        <w:bidi w:val="0"/>
        <w:adjustRightInd/>
        <w:snapToGrid/>
        <w:spacing w:line="500" w:lineRule="exact"/>
        <w:ind w:right="0" w:rightChars="0" w:firstLine="640" w:firstLineChars="200"/>
        <w:textAlignment w:val="auto"/>
        <w:rPr>
          <w:rFonts w:hint="eastAsia" w:ascii="黑体" w:hAnsi="黑体" w:eastAsia="黑体" w:cs="黑体"/>
          <w:b w:val="0"/>
          <w:bCs w:val="0"/>
          <w:color w:val="auto"/>
          <w:kern w:val="0"/>
          <w:sz w:val="32"/>
          <w:szCs w:val="32"/>
          <w:highlight w:val="none"/>
          <w:u w:val="none"/>
          <w:lang w:val="en-US" w:eastAsia="zh-CN" w:bidi="ar"/>
        </w:rPr>
      </w:pPr>
      <w:r>
        <w:rPr>
          <w:rFonts w:hint="eastAsia" w:ascii="黑体" w:hAnsi="黑体" w:eastAsia="黑体" w:cs="黑体"/>
          <w:b w:val="0"/>
          <w:bCs w:val="0"/>
          <w:color w:val="auto"/>
          <w:kern w:val="0"/>
          <w:sz w:val="32"/>
          <w:szCs w:val="32"/>
          <w:highlight w:val="none"/>
          <w:u w:val="none"/>
          <w:lang w:val="en-US" w:eastAsia="zh-CN" w:bidi="ar"/>
        </w:rPr>
        <w:t>相关要求</w:t>
      </w:r>
    </w:p>
    <w:p>
      <w:pPr>
        <w:keepNext w:val="0"/>
        <w:keepLines w:val="0"/>
        <w:pageBreakBefore w:val="0"/>
        <w:numPr>
          <w:numId w:val="0"/>
        </w:numPr>
        <w:kinsoku/>
        <w:wordWrap/>
        <w:overflowPunct/>
        <w:topLinePunct w:val="0"/>
        <w:autoSpaceDN/>
        <w:bidi w:val="0"/>
        <w:adjustRightInd/>
        <w:snapToGrid/>
        <w:spacing w:line="500" w:lineRule="exact"/>
        <w:ind w:right="0" w:rightChars="0" w:firstLine="640" w:firstLineChars="200"/>
        <w:textAlignment w:val="auto"/>
        <w:rPr>
          <w:color w:val="auto"/>
          <w:sz w:val="32"/>
          <w:szCs w:val="32"/>
          <w:highlight w:val="none"/>
          <w:u w:val="none"/>
        </w:rPr>
      </w:pPr>
      <w:r>
        <w:rPr>
          <w:rFonts w:hint="eastAsia" w:ascii="仿宋_GB2312" w:hAnsi="仿宋_GB2312" w:eastAsia="仿宋_GB2312" w:cs="仿宋_GB2312"/>
          <w:b w:val="0"/>
          <w:color w:val="auto"/>
          <w:kern w:val="0"/>
          <w:sz w:val="32"/>
          <w:szCs w:val="32"/>
          <w:highlight w:val="none"/>
          <w:u w:val="none"/>
          <w:lang w:val="en-US" w:eastAsia="zh-CN" w:bidi="ar"/>
        </w:rPr>
        <w:t>考生须符合本文规定的可以参加本次考试的情形，并在考试全过程中严格遵守国家、省、州、县有关疫情防控规定以及本文要求，因不符合或不遵守疫情防控规定和要求造成的一切后果由考生自行负责。若考试前国家、省、州、县关于疫情防控的规定发生变化，将根据新规定另行公布考试有关疫情防控要求。请广大考生务必在考试前密切关注有关疫情防控规定和要求的变化，做好相应的参考准备，确保顺利参加本次考试。</w:t>
      </w:r>
    </w:p>
    <w:p>
      <w:pPr>
        <w:keepNext w:val="0"/>
        <w:keepLines w:val="0"/>
        <w:pageBreakBefore w:val="0"/>
        <w:numPr>
          <w:ilvl w:val="0"/>
          <w:numId w:val="0"/>
        </w:numPr>
        <w:kinsoku/>
        <w:wordWrap/>
        <w:overflowPunct/>
        <w:topLinePunct w:val="0"/>
        <w:autoSpaceDN/>
        <w:bidi w:val="0"/>
        <w:adjustRightInd/>
        <w:snapToGrid/>
        <w:spacing w:line="500" w:lineRule="exact"/>
        <w:ind w:right="0" w:rightChars="0" w:firstLine="640" w:firstLineChars="200"/>
        <w:textAlignment w:val="auto"/>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黑体" w:hAnsi="黑体" w:eastAsia="黑体" w:cs="黑体"/>
          <w:b w:val="0"/>
          <w:color w:val="auto"/>
          <w:kern w:val="0"/>
          <w:sz w:val="32"/>
          <w:szCs w:val="32"/>
          <w:highlight w:val="none"/>
          <w:u w:val="none"/>
          <w:lang w:val="en-US" w:eastAsia="zh-CN" w:bidi="ar"/>
        </w:rPr>
        <w:t>温馨提示：</w:t>
      </w:r>
      <w:r>
        <w:rPr>
          <w:rFonts w:hint="default" w:ascii="仿宋_GB2312" w:hAnsi="仿宋_GB2312" w:eastAsia="仿宋_GB2312" w:cs="仿宋_GB2312"/>
          <w:b w:val="0"/>
          <w:color w:val="auto"/>
          <w:kern w:val="0"/>
          <w:sz w:val="32"/>
          <w:szCs w:val="32"/>
          <w:highlight w:val="none"/>
          <w:u w:val="none"/>
          <w:lang w:val="en-US" w:eastAsia="zh-CN" w:bidi="ar"/>
        </w:rPr>
        <w:t>为确保考生顺利考试，建议考生于考试前一天完成最后一次核酸检测工作，并提前准备好纸质核酸检测阴性报告备查。</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00" w:lineRule="exact"/>
        <w:ind w:left="0" w:leftChars="0" w:right="0" w:rightChars="0" w:firstLine="627" w:firstLineChars="196"/>
        <w:jc w:val="left"/>
        <w:textAlignment w:val="auto"/>
        <w:outlineLvl w:val="9"/>
        <w:rPr>
          <w:color w:val="auto"/>
          <w:sz w:val="32"/>
          <w:szCs w:val="32"/>
          <w:highlight w:val="none"/>
          <w:u w:val="none"/>
        </w:rPr>
      </w:pPr>
    </w:p>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283" w:usb1="288F0000" w:usb2="00000006" w:usb3="00000000" w:csb0="00040001" w:csb1="00000000"/>
  </w:font>
  <w:font w:name="微软雅黑 Light">
    <w:panose1 w:val="020B0502040204020203"/>
    <w:charset w:val="86"/>
    <w:family w:val="auto"/>
    <w:pitch w:val="default"/>
    <w:sig w:usb0="80000287" w:usb1="2ACF0010" w:usb2="00000016" w:usb3="00000000" w:csb0="0004001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E14CC"/>
    <w:multiLevelType w:val="singleLevel"/>
    <w:tmpl w:val="058E14CC"/>
    <w:lvl w:ilvl="0" w:tentative="0">
      <w:start w:val="1"/>
      <w:numFmt w:val="chineseCounting"/>
      <w:suff w:val="nothing"/>
      <w:lvlText w:val="%1、"/>
      <w:lvlJc w:val="left"/>
      <w:rPr>
        <w:rFonts w:hint="eastAsia"/>
      </w:rPr>
    </w:lvl>
  </w:abstractNum>
  <w:abstractNum w:abstractNumId="1">
    <w:nsid w:val="1622AB57"/>
    <w:multiLevelType w:val="singleLevel"/>
    <w:tmpl w:val="1622AB57"/>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kMGUzOWZlZDFlNzkzNjVjYTRjNGE1OTgwZmI5MDAifQ=="/>
  </w:docVars>
  <w:rsids>
    <w:rsidRoot w:val="1E0B3085"/>
    <w:rsid w:val="11887353"/>
    <w:rsid w:val="1E0B3085"/>
    <w:rsid w:val="273F41E5"/>
    <w:rsid w:val="3CA53C16"/>
    <w:rsid w:val="3D543B00"/>
    <w:rsid w:val="5C4307BC"/>
    <w:rsid w:val="66BB2904"/>
    <w:rsid w:val="7D1B4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2294</Words>
  <Characters>2334</Characters>
  <Lines>0</Lines>
  <Paragraphs>0</Paragraphs>
  <TotalTime>4</TotalTime>
  <ScaleCrop>false</ScaleCrop>
  <LinksUpToDate>false</LinksUpToDate>
  <CharactersWithSpaces>2336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2022-08-11T01:52:00Z</dcterms:created>
  <dc:creator>Administrator</dc:creator>
  <cp:lastModifiedBy>Administrator</cp:lastModifiedBy>
  <cp:lastPrinted>2022-08-11T02:20:09Z</cp:lastPrinted>
  <dcterms:modified xsi:type="dcterms:W3CDTF">2022-08-11T03:04:04Z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E81451194BCA470C8C90E7DB22B9B258</vt:lpwstr>
  </property>
</Properties>
</file>