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宋体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</w:t>
      </w:r>
      <w:r>
        <w:rPr>
          <w:rFonts w:hint="eastAsia" w:ascii="黑体" w:hAnsi="黑体" w:eastAsia="黑体" w:cs="黑体"/>
          <w:sz w:val="44"/>
          <w:szCs w:val="44"/>
        </w:rPr>
        <w:t>证明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在职在编人员</w:t>
      </w:r>
      <w:r>
        <w:rPr>
          <w:rFonts w:hint="eastAsia" w:ascii="仿宋_GB2312" w:hAnsi="仿宋" w:eastAsia="仿宋_GB2312"/>
          <w:sz w:val="32"/>
          <w:szCs w:val="32"/>
        </w:rPr>
        <w:t>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月在我单位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(科室)从事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工作(需填写具体工作内容，如：从事神经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内科医师</w:t>
      </w:r>
      <w:r>
        <w:rPr>
          <w:rFonts w:hint="eastAsia" w:ascii="仿宋_GB2312" w:hAnsi="仿宋" w:eastAsia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经研究，同意其参加你单位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第十二届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贵州人才博览会引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才工作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有人事管理权的所在单位公章        主管部门</w:t>
      </w:r>
      <w:r>
        <w:rPr>
          <w:rFonts w:hint="eastAsia" w:ascii="仿宋_GB2312" w:hAnsi="仿宋" w:eastAsia="仿宋_GB2312"/>
          <w:sz w:val="32"/>
          <w:szCs w:val="32"/>
        </w:rPr>
        <w:t>公章</w:t>
      </w:r>
    </w:p>
    <w:p>
      <w:pPr>
        <w:spacing w:line="500" w:lineRule="exact"/>
        <w:ind w:right="640" w:firstLine="4960" w:firstLineChars="15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right="640" w:firstLine="960" w:firstLineChars="300"/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WNhMDk0MGRmN2RhYzYzYWU3NDZkZGQ2NTNmM2IifQ=="/>
  </w:docVars>
  <w:rsids>
    <w:rsidRoot w:val="17E6450B"/>
    <w:rsid w:val="10747678"/>
    <w:rsid w:val="17E64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2024-04-11T00:19:00Z</dcterms:created>
  <dc:creator>背光的背光</dc:creator>
  <cp:lastModifiedBy>庸语</cp:lastModifiedBy>
  <dcterms:modified xsi:type="dcterms:W3CDTF">2024-04-11T08:29:56Z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975C8FCD60074A18A8EC6D29F90E6C2B_13</vt:lpwstr>
  </property>
</Properties>
</file>