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六盘水市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大数据发展应用中心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/>
          <w:spacing w:val="-2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8"/>
          <w:sz w:val="44"/>
          <w:szCs w:val="44"/>
        </w:rPr>
        <w:t>2023年第十一届贵州人才博览会人才引进报名表</w:t>
      </w:r>
    </w:p>
    <w:tbl>
      <w:tblPr>
        <w:tblStyle w:val="5"/>
        <w:tblW w:w="92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2"/>
        <w:gridCol w:w="360"/>
        <w:gridCol w:w="903"/>
        <w:gridCol w:w="418"/>
        <w:gridCol w:w="258"/>
        <w:gridCol w:w="229"/>
        <w:gridCol w:w="653"/>
        <w:gridCol w:w="287"/>
        <w:gridCol w:w="1093"/>
        <w:gridCol w:w="227"/>
        <w:gridCol w:w="480"/>
        <w:gridCol w:w="166"/>
        <w:gridCol w:w="267"/>
        <w:gridCol w:w="947"/>
        <w:gridCol w:w="206"/>
        <w:gridCol w:w="1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1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240" w:firstLineChars="100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38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ind w:firstLine="120" w:firstLineChars="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1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贯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生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地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32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13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14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术职务</w:t>
            </w:r>
          </w:p>
        </w:tc>
        <w:tc>
          <w:tcPr>
            <w:tcW w:w="2748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有何专长</w:t>
            </w:r>
          </w:p>
        </w:tc>
        <w:tc>
          <w:tcPr>
            <w:tcW w:w="2066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 xml:space="preserve">     </w:t>
            </w:r>
          </w:p>
        </w:tc>
        <w:tc>
          <w:tcPr>
            <w:tcW w:w="1984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第一学历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405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最高学历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4050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0" w:hRule="atLeast"/>
          <w:jc w:val="center"/>
        </w:trPr>
        <w:tc>
          <w:tcPr>
            <w:tcW w:w="1082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 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话</w:t>
            </w:r>
          </w:p>
        </w:tc>
        <w:tc>
          <w:tcPr>
            <w:tcW w:w="1808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94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邮箱</w:t>
            </w:r>
          </w:p>
        </w:tc>
        <w:tc>
          <w:tcPr>
            <w:tcW w:w="18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3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通讯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地址</w:t>
            </w: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 w:cs="Arial Unicode MS"/>
                <w:spacing w:val="-6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工作单位及现任职务</w:t>
            </w:r>
          </w:p>
        </w:tc>
        <w:tc>
          <w:tcPr>
            <w:tcW w:w="6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参加学术团体及任职情况</w:t>
            </w:r>
          </w:p>
        </w:tc>
        <w:tc>
          <w:tcPr>
            <w:tcW w:w="6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2890" w:type="dxa"/>
            <w:gridSpan w:val="6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参加民主党派及任职情况</w:t>
            </w:r>
          </w:p>
        </w:tc>
        <w:tc>
          <w:tcPr>
            <w:tcW w:w="6310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30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2244" w:right="113" w:hanging="2244" w:hangingChars="935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0" w:hRule="atLeast"/>
          <w:jc w:val="center"/>
        </w:trPr>
        <w:tc>
          <w:tcPr>
            <w:tcW w:w="72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 Unicode MS"/>
                <w:sz w:val="24"/>
              </w:rPr>
              <w:t>员</w:t>
            </w:r>
          </w:p>
        </w:tc>
        <w:tc>
          <w:tcPr>
            <w:tcW w:w="12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  谓</w:t>
            </w:r>
          </w:p>
        </w:tc>
        <w:tc>
          <w:tcPr>
            <w:tcW w:w="1845" w:type="dxa"/>
            <w:gridSpan w:val="5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2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860" w:type="dxa"/>
            <w:gridSpan w:val="4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190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3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8" w:hRule="atLeast"/>
          <w:jc w:val="center"/>
        </w:trPr>
        <w:tc>
          <w:tcPr>
            <w:tcW w:w="722" w:type="dxa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ind w:right="113" w:firstLine="480" w:firstLineChars="200"/>
              <w:textAlignment w:val="baseline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2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>学术及专业（技能）水平简述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2661" w:type="dxa"/>
            <w:gridSpan w:val="5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所在单位意见</w:t>
            </w:r>
          </w:p>
        </w:tc>
        <w:tc>
          <w:tcPr>
            <w:tcW w:w="3135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主管部门意见</w:t>
            </w:r>
          </w:p>
        </w:tc>
        <w:tc>
          <w:tcPr>
            <w:tcW w:w="3404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48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同级人社部门意见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8" w:hRule="atLeast"/>
          <w:jc w:val="center"/>
        </w:trPr>
        <w:tc>
          <w:tcPr>
            <w:tcW w:w="2661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1316" w:firstLineChars="627"/>
              <w:rPr>
                <w:rFonts w:hint="eastAsia"/>
                <w:lang w:eastAsia="zh-CN"/>
              </w:rPr>
            </w:pPr>
          </w:p>
          <w:p>
            <w:pPr>
              <w:ind w:left="-108" w:firstLine="1316" w:firstLineChars="62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pStyle w:val="2"/>
              <w:jc w:val="righ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  <w:tc>
          <w:tcPr>
            <w:tcW w:w="31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8" w:firstLine="1316" w:firstLineChars="627"/>
              <w:rPr>
                <w:rFonts w:hint="eastAsia"/>
                <w:lang w:eastAsia="zh-CN"/>
              </w:rPr>
            </w:pPr>
          </w:p>
          <w:p>
            <w:pPr>
              <w:ind w:left="-108" w:firstLine="1316" w:firstLineChars="62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ind w:firstLine="1440" w:firstLineChars="6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  <w:tc>
          <w:tcPr>
            <w:tcW w:w="34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ind w:left="-108" w:firstLine="1316" w:firstLineChars="627"/>
              <w:rPr>
                <w:rFonts w:hint="eastAsia"/>
                <w:lang w:eastAsia="zh-CN"/>
              </w:rPr>
            </w:pPr>
          </w:p>
          <w:p>
            <w:pPr>
              <w:ind w:left="-108" w:firstLine="1316" w:firstLineChars="627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（盖章）</w:t>
            </w:r>
          </w:p>
          <w:p>
            <w:pPr>
              <w:ind w:left="-108" w:firstLine="1744" w:firstLineChars="727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722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  <w:tc>
          <w:tcPr>
            <w:tcW w:w="8478" w:type="dxa"/>
            <w:gridSpan w:val="15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ind w:firstLine="960" w:firstLineChars="40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ind w:left="240" w:hanging="240" w:hangingChars="100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</w:rPr>
        <w:t>六盘水市</w:t>
      </w:r>
      <w:r>
        <w:rPr>
          <w:rFonts w:hint="eastAsia" w:ascii="Times New Roman" w:hAnsi="Times New Roman" w:eastAsia="宋体" w:cs="Times New Roman"/>
          <w:sz w:val="24"/>
          <w:lang w:eastAsia="zh-CN"/>
        </w:rPr>
        <w:t>工业和信息化局</w:t>
      </w:r>
      <w:r>
        <w:rPr>
          <w:rFonts w:hint="default" w:ascii="Times New Roman" w:hAnsi="Times New Roman" w:eastAsia="宋体" w:cs="Times New Roman"/>
          <w:sz w:val="24"/>
        </w:rPr>
        <w:t xml:space="preserve"> 联系电话：0858-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8223319 邮箱：</w:t>
      </w:r>
      <w:r>
        <w:rPr>
          <w:rFonts w:hint="eastAsia"/>
          <w:lang w:val="en-US" w:eastAsia="zh-CN"/>
        </w:rPr>
        <w:t>971608910</w:t>
      </w:r>
      <w:r>
        <w:rPr>
          <w:rFonts w:hint="eastAsia"/>
        </w:rPr>
        <w:t>＠qq．com</w:t>
      </w: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ZFangSong-Z02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63" w:leftChars="125" w:right="263" w:rightChars="125"/>
                            <w:textAlignment w:val="auto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FZFangSong-Z02" w:cs="Times New Roman"/>
                              <w:sz w:val="31"/>
                              <w:szCs w:val="31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FZFangSong-Z02" w:hAnsi="FZFangSong-Z02" w:eastAsia="FZFangSong-Z02" w:cs="FZFangSong-Z02"/>
                              <w:sz w:val="31"/>
                              <w:szCs w:val="31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63" w:leftChars="125" w:right="263" w:rightChars="125"/>
                      <w:textAlignment w:val="auto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eastAsia="zh-CN"/>
                      </w:rPr>
                      <w:t>—</w:t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FZFangSong-Z02" w:cs="Times New Roman"/>
                        <w:sz w:val="31"/>
                        <w:szCs w:val="31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FZFangSong-Z02" w:hAnsi="FZFangSong-Z02" w:eastAsia="FZFangSong-Z02" w:cs="FZFangSong-Z02"/>
                        <w:sz w:val="31"/>
                        <w:szCs w:val="31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WYzMjIxOGE1YmIwZThhMWMxZDU0NWU4Y2VkYWYifQ=="/>
  </w:docVars>
  <w:rsids>
    <w:rsidRoot w:val="44E7044E"/>
    <w:rsid w:val="319F3CF4"/>
    <w:rsid w:val="44E7044E"/>
    <w:rsid w:val="79AEBFF0"/>
    <w:rsid w:val="7FF6D605"/>
    <w:rsid w:val="92FF5DF3"/>
    <w:rsid w:val="B1FEF93E"/>
    <w:rsid w:val="B7F3B296"/>
    <w:rsid w:val="DFFFD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  <w:rPr>
      <w:rFonts w:hint="eastAsia" w:ascii="Times New Roman" w:hAnsi="Times New Roman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2021-02-06T09:55:00Z</dcterms:created>
  <dc:creator>张磊</dc:creator>
  <cp:lastModifiedBy>ysgz</cp:lastModifiedBy>
  <dcterms:modified xsi:type="dcterms:W3CDTF">2023-07-10T15:56:06Z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D3F2A3D854254A49B6B5260E9028CECD_12</vt:lpwstr>
  </property>
</Properties>
</file>