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60" w:lineRule="exact"/>
        <w:jc w:val="center"/>
        <w:rPr>
          <w:rFonts w:ascii="方正小标宋简体" w:eastAsia="方正小标宋简体" w:cs="方正小标宋_GBK"/>
          <w:color w:val="000000"/>
          <w:sz w:val="44"/>
          <w:szCs w:val="44"/>
        </w:rPr>
      </w:pPr>
      <w:r>
        <w:rPr>
          <w:rFonts w:hint="eastAsia" w:ascii="方正小标宋_GBK" w:eastAsia="方正小标宋_GBK" w:cs="方正小标宋_GBK"/>
          <w:color w:val="000000"/>
          <w:sz w:val="44"/>
          <w:szCs w:val="44"/>
        </w:rPr>
        <w:t>证明事项告知承诺书</w:t>
      </w:r>
    </w:p>
    <w:p>
      <w:pPr>
        <w:widowControl/>
        <w:shd w:val="clear" w:color="auto" w:fill="FFFFFF"/>
        <w:spacing w:line="520" w:lineRule="exact"/>
        <w:ind w:left="0" w:firstLine="800" w:firstLineChars="25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教师资格</w:t>
      </w:r>
      <w:r>
        <w:rPr>
          <w:rFonts w:hint="eastAsia" w:ascii="仿宋_GB2312" w:hAnsi="仿宋_GB2312" w:eastAsia="仿宋_GB2312" w:cs="仿宋_GB2312"/>
          <w:color w:val="000000"/>
          <w:sz w:val="32"/>
          <w:szCs w:val="32"/>
          <w:lang w:eastAsia="zh-CN"/>
        </w:rPr>
        <w:t>认定</w:t>
      </w:r>
      <w:r>
        <w:rPr>
          <w:rFonts w:hint="eastAsia" w:ascii="仿宋_GB2312" w:hAnsi="仿宋_GB2312" w:eastAsia="仿宋_GB2312" w:cs="仿宋_GB2312"/>
          <w:bCs/>
          <w:color w:val="000000"/>
          <w:sz w:val="32"/>
          <w:szCs w:val="32"/>
        </w:rPr>
        <w:t>）</w:t>
      </w:r>
    </w:p>
    <w:p>
      <w:pPr>
        <w:pStyle w:val="7"/>
        <w:spacing w:before="0" w:beforeAutospacing="0" w:after="0" w:afterAutospacing="0" w:line="560" w:lineRule="exact"/>
        <w:jc w:val="center"/>
        <w:rPr>
          <w:rFonts w:ascii="仿宋_GB2312" w:eastAsia="仿宋_GB2312"/>
          <w:color w:val="000000"/>
          <w:sz w:val="32"/>
          <w:szCs w:val="32"/>
        </w:rPr>
      </w:pPr>
      <w:r>
        <w:rPr>
          <w:rFonts w:hint="eastAsia" w:ascii="仿宋_GB2312" w:eastAsia="仿宋_GB2312" w:cs="仿宋"/>
          <w:color w:val="000000"/>
          <w:sz w:val="32"/>
          <w:szCs w:val="32"/>
        </w:rPr>
        <w:t>〔</w:t>
      </w:r>
      <w:r>
        <w:rPr>
          <w:rFonts w:hint="eastAsia" w:ascii="仿宋_GB2312" w:eastAsia="仿宋_GB2312" w:cs="仿宋"/>
          <w:color w:val="000000"/>
          <w:sz w:val="32"/>
          <w:szCs w:val="32"/>
          <w:u w:val="single"/>
        </w:rPr>
        <w:t xml:space="preserve"> </w:t>
      </w:r>
      <w:r>
        <w:rPr>
          <w:rFonts w:hint="eastAsia" w:ascii="仿宋_GB2312" w:eastAsia="仿宋_GB2312" w:cs="仿宋"/>
          <w:color w:val="000000"/>
          <w:sz w:val="32"/>
          <w:szCs w:val="32"/>
          <w:u w:val="single"/>
          <w:lang w:val="en-US" w:eastAsia="zh-CN"/>
        </w:rPr>
        <w:t>2023</w:t>
      </w:r>
      <w:bookmarkStart w:id="0" w:name="_GoBack"/>
      <w:bookmarkEnd w:id="0"/>
      <w:r>
        <w:rPr>
          <w:rFonts w:hint="eastAsia" w:ascii="仿宋_GB2312" w:eastAsia="仿宋_GB2312" w:cs="仿宋"/>
          <w:color w:val="000000"/>
          <w:sz w:val="32"/>
          <w:szCs w:val="32"/>
          <w:u w:val="single"/>
        </w:rPr>
        <w:t xml:space="preserve"> </w:t>
      </w:r>
      <w:r>
        <w:rPr>
          <w:rFonts w:hint="eastAsia" w:ascii="仿宋_GB2312" w:eastAsia="仿宋_GB2312" w:cs="仿宋"/>
          <w:color w:val="000000"/>
          <w:sz w:val="32"/>
          <w:szCs w:val="32"/>
        </w:rPr>
        <w:t>年〕第</w:t>
      </w:r>
      <w:r>
        <w:rPr>
          <w:rFonts w:hint="eastAsia" w:ascii="仿宋_GB2312" w:eastAsia="仿宋_GB2312" w:cs="仿宋"/>
          <w:color w:val="000000"/>
          <w:sz w:val="32"/>
          <w:szCs w:val="32"/>
          <w:u w:val="single"/>
        </w:rPr>
        <w:t xml:space="preserve"> </w:t>
      </w:r>
      <w:r>
        <w:rPr>
          <w:rFonts w:hint="eastAsia" w:ascii="仿宋_GB2312" w:eastAsia="仿宋_GB2312" w:cs="仿宋"/>
          <w:color w:val="000000"/>
          <w:sz w:val="32"/>
          <w:szCs w:val="32"/>
          <w:u w:val="single"/>
          <w:lang w:val="en-US" w:eastAsia="zh-CN"/>
        </w:rPr>
        <w:t xml:space="preserve">     </w:t>
      </w:r>
      <w:r>
        <w:rPr>
          <w:rFonts w:hint="eastAsia" w:ascii="仿宋_GB2312" w:eastAsia="仿宋_GB2312" w:cs="仿宋"/>
          <w:color w:val="000000"/>
          <w:sz w:val="32"/>
          <w:szCs w:val="32"/>
        </w:rPr>
        <w:t>号</w:t>
      </w:r>
    </w:p>
    <w:p>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18"/>
        <w:textAlignment w:val="auto"/>
        <w:rPr>
          <w:rFonts w:ascii="Times New Roman" w:hAnsi="Times New Roman" w:eastAsia="方正仿宋_GBK" w:cs="仿宋_GB2312"/>
          <w:color w:val="000000"/>
          <w:sz w:val="32"/>
          <w:szCs w:val="32"/>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18"/>
        <w:textAlignment w:val="auto"/>
        <w:rPr>
          <w:rFonts w:hint="eastAsia" w:ascii="黑体" w:hAnsi="黑体" w:eastAsia="黑体" w:cs="黑体"/>
          <w:color w:val="000000"/>
          <w:sz w:val="32"/>
          <w:szCs w:val="32"/>
        </w:rPr>
      </w:pPr>
      <w:r>
        <w:rPr>
          <w:rFonts w:ascii="Times New Roman" w:hAnsi="Times New Roman" w:eastAsia="方正仿宋_GBK" w:cs="仿宋_GB2312"/>
          <w:color w:val="000000"/>
          <w:sz w:val="32"/>
          <w:szCs w:val="32"/>
        </w:rPr>
        <w:t> </w:t>
      </w:r>
      <w:r>
        <w:rPr>
          <w:rFonts w:hint="eastAsia" w:ascii="黑体" w:hAnsi="黑体" w:eastAsia="黑体" w:cs="黑体"/>
          <w:color w:val="000000"/>
          <w:sz w:val="32"/>
          <w:szCs w:val="32"/>
        </w:rPr>
        <w:t>一、基本信息</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宋体" w:cs="宋体"/>
          <w:color w:val="000000"/>
          <w:sz w:val="32"/>
          <w:szCs w:val="32"/>
        </w:rPr>
      </w:pPr>
      <w:r>
        <w:rPr>
          <w:rFonts w:hint="eastAsia" w:ascii="楷体" w:hAnsi="楷体" w:eastAsia="楷体" w:cs="楷体"/>
          <w:color w:val="000000"/>
          <w:sz w:val="32"/>
          <w:szCs w:val="32"/>
        </w:rPr>
        <w:t>（一）申请人</w:t>
      </w:r>
    </w:p>
    <w:p>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姓    名：</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证件类型：</w:t>
      </w:r>
      <w:r>
        <w:rPr>
          <w:rFonts w:hint="eastAsia" w:ascii="仿宋_GB2312" w:hAnsi="仿宋_GB2312" w:eastAsia="仿宋_GB2312" w:cs="仿宋_GB2312"/>
          <w:color w:val="000000"/>
          <w:sz w:val="32"/>
          <w:szCs w:val="32"/>
          <w:u w:val="single"/>
        </w:rPr>
        <w:t>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证件编号：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 xml:space="preserve">（二）承办单位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1.行政机关</w:t>
      </w:r>
    </w:p>
    <w:p>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    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color w:val="000000"/>
          <w:sz w:val="32"/>
          <w:szCs w:val="32"/>
          <w:u w:val="single"/>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color w:val="000000"/>
          <w:sz w:val="32"/>
          <w:szCs w:val="32"/>
          <w:u w:val="single"/>
          <w:lang w:val="en-US" w:eastAsia="zh-CN"/>
        </w:rPr>
        <w:t xml:space="preserve">             </w:t>
      </w:r>
      <w:r>
        <w:rPr>
          <w:rFonts w:hint="eastAsia"/>
          <w:color w:val="000000"/>
          <w:sz w:val="32"/>
          <w:szCs w:val="32"/>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二、行政机关告知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宋体" w:cs="宋体"/>
          <w:bCs/>
          <w:color w:val="000000"/>
          <w:sz w:val="32"/>
          <w:szCs w:val="32"/>
        </w:rPr>
      </w:pPr>
      <w:r>
        <w:rPr>
          <w:rFonts w:hint="eastAsia" w:ascii="楷体" w:hAnsi="楷体" w:eastAsia="楷体" w:cs="楷体"/>
          <w:color w:val="000000"/>
          <w:sz w:val="32"/>
          <w:szCs w:val="32"/>
        </w:rPr>
        <w:t>（一）证明事项名称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ascii="宋体" w:cs="宋体"/>
          <w:color w:val="000000"/>
          <w:sz w:val="32"/>
          <w:szCs w:val="32"/>
        </w:rPr>
        <w:t xml:space="preserve"> </w:t>
      </w:r>
      <w:r>
        <w:rPr>
          <w:rFonts w:hint="eastAsia" w:ascii="仿宋_GB2312" w:hAnsi="仿宋_GB2312" w:eastAsia="仿宋_GB2312" w:cs="仿宋_GB2312"/>
          <w:color w:val="000000"/>
          <w:sz w:val="32"/>
          <w:szCs w:val="32"/>
          <w:lang w:eastAsia="zh-CN"/>
        </w:rPr>
        <w:t>教育行政部门指定的医院出具的体格检查证明</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（二）证明用途</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960" w:firstLineChars="3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申请</w:t>
      </w:r>
      <w:r>
        <w:rPr>
          <w:rFonts w:hint="eastAsia" w:ascii="仿宋_GB2312" w:hAnsi="仿宋_GB2312" w:eastAsia="仿宋_GB2312" w:cs="仿宋_GB2312"/>
          <w:color w:val="000000"/>
          <w:sz w:val="32"/>
          <w:szCs w:val="32"/>
        </w:rPr>
        <w:t>教师资格</w:t>
      </w:r>
      <w:r>
        <w:rPr>
          <w:rFonts w:hint="eastAsia" w:ascii="仿宋_GB2312" w:hAnsi="仿宋_GB2312" w:eastAsia="仿宋_GB2312" w:cs="仿宋_GB2312"/>
          <w:color w:val="000000"/>
          <w:sz w:val="32"/>
          <w:szCs w:val="32"/>
          <w:lang w:eastAsia="zh-CN"/>
        </w:rPr>
        <w:t>认定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（三）设定依据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《教师资格条例》第十五条　申请认定教师资格，应当提交教师资格认定申请表和下列证明或者材料：（一）身份证明；（二）学历证书或者教师资格考试合格证明；（三）教育行政部门或者受委托的高等学校指定的医院出具的体格检查证明；（四）户籍所在地的街道办事处、乡人民政府或者工作单位、所毕业的学校对其思想品德、有无犯罪记录等方面情况的鉴定及证明材料。……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宋体" w:cs="宋体"/>
          <w:color w:val="000000"/>
          <w:sz w:val="32"/>
          <w:szCs w:val="32"/>
        </w:rPr>
      </w:pPr>
      <w:r>
        <w:rPr>
          <w:rFonts w:hint="eastAsia" w:ascii="楷体" w:hAnsi="楷体" w:eastAsia="楷体" w:cs="楷体"/>
          <w:color w:val="000000"/>
          <w:sz w:val="32"/>
          <w:szCs w:val="32"/>
        </w:rPr>
        <w:t>（四）证明内容（许可条件和材料要求）</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800" w:firstLineChars="25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根据当年的教师资格认定公告进行体检，并且合格。</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（五）告知承诺适用对象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800" w:firstLineChars="25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自主选择承诺替代证明的申请人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（六）承诺方式</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申请人应当向行政机关提交本人盖章、签字后的告知承诺书原件</w:t>
      </w:r>
      <w:r>
        <w:rPr>
          <w:rFonts w:hint="eastAsia" w:ascii="仿宋_GB2312" w:hAnsi="仿宋_GB2312" w:eastAsia="仿宋_GB2312" w:cs="仿宋_GB2312"/>
          <w:color w:val="00000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宋体" w:eastAsia="楷体" w:cs="宋体"/>
          <w:color w:val="000000"/>
          <w:sz w:val="32"/>
          <w:szCs w:val="32"/>
          <w:lang w:eastAsia="zh-CN"/>
        </w:rPr>
      </w:pPr>
      <w:r>
        <w:rPr>
          <w:rFonts w:hint="eastAsia" w:ascii="楷体" w:hAnsi="楷体" w:eastAsia="楷体" w:cs="楷体"/>
          <w:color w:val="000000"/>
          <w:sz w:val="32"/>
          <w:szCs w:val="32"/>
        </w:rPr>
        <w:t>（七）</w:t>
      </w:r>
      <w:r>
        <w:rPr>
          <w:rFonts w:hint="eastAsia" w:ascii="楷体" w:hAnsi="楷体" w:eastAsia="楷体" w:cs="楷体"/>
          <w:color w:val="000000"/>
          <w:sz w:val="32"/>
          <w:szCs w:val="32"/>
          <w:lang w:eastAsia="zh-CN"/>
        </w:rPr>
        <w:t>不实承诺的责任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800" w:firstLineChars="25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证明事项告知承诺的失信行为信息纳入贵州省公共信用信息目录，对执意隐瞒真实情况、提供虚假承诺办理相关事项的，按照《教师资格条例》第六章第</w:t>
      </w:r>
      <w:r>
        <w:rPr>
          <w:rFonts w:hint="eastAsia" w:ascii="仿宋_GB2312" w:hAnsi="仿宋_GB2312" w:eastAsia="仿宋_GB2312" w:cs="仿宋_GB2312"/>
          <w:color w:val="000000"/>
          <w:sz w:val="32"/>
          <w:szCs w:val="32"/>
          <w:lang w:val="en-US" w:eastAsia="zh-CN"/>
        </w:rPr>
        <w:t>19条处理。</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八</w:t>
      </w:r>
      <w:r>
        <w:rPr>
          <w:rFonts w:hint="eastAsia" w:ascii="楷体" w:hAnsi="楷体" w:eastAsia="楷体" w:cs="楷体"/>
          <w:color w:val="000000"/>
          <w:sz w:val="32"/>
          <w:szCs w:val="32"/>
        </w:rPr>
        <w:t>）承诺的公开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承诺书</w:t>
      </w:r>
      <w:r>
        <w:rPr>
          <w:rFonts w:hint="eastAsia" w:ascii="仿宋_GB2312" w:hAnsi="仿宋_GB2312" w:eastAsia="仿宋_GB2312" w:cs="仿宋_GB2312"/>
          <w:color w:val="000000"/>
          <w:sz w:val="32"/>
          <w:szCs w:val="32"/>
          <w:lang w:eastAsia="zh-CN"/>
        </w:rPr>
        <w:t>不向社会</w:t>
      </w:r>
      <w:r>
        <w:rPr>
          <w:rFonts w:hint="eastAsia" w:ascii="仿宋_GB2312" w:hAnsi="仿宋_GB2312" w:eastAsia="仿宋_GB2312" w:cs="仿宋_GB2312"/>
          <w:color w:val="000000"/>
          <w:sz w:val="32"/>
          <w:szCs w:val="32"/>
        </w:rPr>
        <w:t>公开</w:t>
      </w:r>
      <w:r>
        <w:rPr>
          <w:rFonts w:hint="eastAsia" w:ascii="仿宋_GB2312" w:hAnsi="仿宋_GB2312" w:eastAsia="仿宋_GB2312" w:cs="仿宋_GB2312"/>
          <w:color w:val="000000"/>
          <w:sz w:val="32"/>
          <w:szCs w:val="32"/>
          <w:lang w:eastAsia="zh-CN"/>
        </w:rPr>
        <w:t>，交由教育行政部门保管</w:t>
      </w:r>
      <w:r>
        <w:rPr>
          <w:rFonts w:hint="eastAsia" w:ascii="仿宋_GB2312" w:hAnsi="仿宋_GB2312" w:eastAsia="仿宋_GB2312" w:cs="仿宋_GB2312"/>
          <w:color w:val="00000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三、申请人承诺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申请人现</w:t>
      </w:r>
      <w:r>
        <w:rPr>
          <w:rFonts w:hint="eastAsia" w:ascii="仿宋_GB2312" w:hAnsi="仿宋_GB2312" w:eastAsia="仿宋_GB2312" w:cs="仿宋_GB2312"/>
          <w:color w:val="000000"/>
          <w:sz w:val="32"/>
          <w:szCs w:val="32"/>
          <w:lang w:eastAsia="zh-CN"/>
        </w:rPr>
        <w:t>郑重</w:t>
      </w:r>
      <w:r>
        <w:rPr>
          <w:rFonts w:hint="eastAsia" w:ascii="仿宋_GB2312" w:hAnsi="仿宋_GB2312" w:eastAsia="仿宋_GB2312" w:cs="仿宋_GB2312"/>
          <w:color w:val="000000"/>
          <w:sz w:val="32"/>
          <w:szCs w:val="32"/>
        </w:rPr>
        <w:t>作出下列承诺: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（一）已经知晓行政机关告知的全部内容；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（二）自身已符合行政机关告知的条件、要求，具体是:遵纪守法，信守承诺，合法的中国公民。</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本人愿意配合对上述内容的调查、核查、核验。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（三）愿意承担不实承诺的法律责任</w:t>
      </w:r>
      <w:r>
        <w:rPr>
          <w:rFonts w:hint="eastAsia" w:ascii="楷体" w:hAnsi="楷体" w:eastAsia="楷体" w:cs="楷体"/>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（四）本告知承诺文书中填写的基本信息真实、准确</w:t>
      </w:r>
      <w:r>
        <w:rPr>
          <w:rFonts w:hint="eastAsia" w:ascii="楷体" w:hAnsi="楷体" w:eastAsia="楷体" w:cs="楷体"/>
          <w:color w:val="00000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firstLine="480" w:firstLineChars="150"/>
        <w:jc w:val="left"/>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（五）上述承诺是申请人真实的意思表示。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宋体" w:cs="宋体"/>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申请人签名: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经办人：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15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（摁印/盖章）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行政机关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日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jc w:val="left"/>
        <w:textAlignment w:val="auto"/>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本文书一式两份，行政机关与申请人各执一份。</w:t>
      </w:r>
      <w:r>
        <w:rPr>
          <w:rFonts w:hint="eastAsia" w:ascii="仿宋_GB2312" w:hAnsi="仿宋_GB2312" w:eastAsia="仿宋_GB2312" w:cs="仿宋_GB2312"/>
          <w:color w:val="000000"/>
          <w:sz w:val="32"/>
          <w:szCs w:val="32"/>
          <w:lang w:eastAsia="zh-CN"/>
        </w:rPr>
        <w:t>）</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6C3128A"/>
    <w:rsid w:val="0E6A6933"/>
    <w:rsid w:val="0F1C16C2"/>
    <w:rsid w:val="1DB30F54"/>
    <w:rsid w:val="200A4F21"/>
    <w:rsid w:val="2ED66179"/>
    <w:rsid w:val="39C31464"/>
    <w:rsid w:val="3CC55CE6"/>
    <w:rsid w:val="4DE106AA"/>
    <w:rsid w:val="50B55C0D"/>
    <w:rsid w:val="5406187C"/>
    <w:rsid w:val="566F4ED2"/>
    <w:rsid w:val="62181010"/>
    <w:rsid w:val="712F7A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next w:val="1"/>
    <w:qFormat/>
    <w:uiPriority w:val="0"/>
    <w:pPr>
      <w:widowControl/>
      <w:spacing w:before="100" w:beforeAutospacing="1" w:after="100" w:afterAutospacing="1"/>
      <w:jc w:val="left"/>
    </w:pPr>
    <w:rPr>
      <w:rFonts w:ascii="宋体" w:hAnsi="Times New Roman" w:eastAsia="宋体" w:cs="宋体"/>
      <w:sz w:val="24"/>
      <w:szCs w:val="24"/>
      <w:lang w:val="en-US" w:eastAsia="zh-CN" w:bidi="ar-SA"/>
    </w:rPr>
  </w:style>
  <w:style w:type="paragraph" w:customStyle="1" w:styleId="10">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3</Pages>
  <Words>1038</Words>
  <Characters>1065</Characters>
  <Lines>62</Lines>
  <Paragraphs>42</Paragraphs>
  <TotalTime>4</TotalTime>
  <ScaleCrop>false</ScaleCrop>
  <LinksUpToDate>false</LinksUpToDate>
  <CharactersWithSpaces>1288</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1</cp:lastModifiedBy>
  <dcterms:modified xsi:type="dcterms:W3CDTF">2023-03-24T09:02:37Z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D8183C7AF27B4C298E10C8B624A9DF82</vt:lpwstr>
  </property>
</Properties>
</file>