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bookmarkStart w:id="0" w:name="_Hlk15210113"/>
      <w:r>
        <w:rPr>
          <w:rFonts w:hint="eastAsia" w:ascii="方正小标宋简体" w:hAnsi="微软雅黑" w:eastAsia="方正小标宋简体"/>
          <w:sz w:val="44"/>
          <w:szCs w:val="44"/>
        </w:rPr>
        <w:t>观山湖区2023年面向区属公办学校在岗临聘教师招聘“双轨制”教师</w:t>
      </w:r>
    </w:p>
    <w:p>
      <w:pPr>
        <w:spacing w:line="560" w:lineRule="exact"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体检公告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观山湖区2023年面向区属公办学校在岗临聘教师招聘“双轨制”教师试教工作已完成。根据《观山湖区2023年面向区属公办学校在岗临聘教师招聘“双轨制”教师简章》有关规定，现将体检相关事宜公告如下：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一、体检人员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观山湖区2023年面向区属公办学校在岗临聘教师招聘“双轨制”教师简章》中“试教设合格分数线为80分，试教成绩未达合格分数线者不能进入下一招聘环节”相关规定，华东师范大学附属贵阳学校小学数学教师L02岗考生试教成绩未达合格分数线，不能进入体检环节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体检人员名单详见附件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二、体检时间及报到地点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请体检人员于2023年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）上午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7:20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前到贵阳市观山湖区北京西路世纪金源国际商务中心1号楼（观投大厦）楼下（贵阳世纪金源大饭店东100m左右，工商银行门口）签到，上午7：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0仍未签到的视为自动放弃，责任自负。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三、体检相关事宜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体检人员须携带有效《居民身份证》原件或有效《临时居民身份证》（其他身份证明不予认可）。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体检过程实行封闭式管理。体检人员自体检当日报到起至离开体检区域，一律禁止以任何理由使用手机及其他具有通信、上网功能的电子设备，一经发现，暂停其后续体检项目并取消该人员进入下一环节资格。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体检标准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《公务员录用体检通用标准（试行）》（国人部发〔2005〕1号）、《关于修订〈公务员录用体检通用标准（试行）〉及〈公务员录用体检操作手册〉（试行）有关内容的通知》（人社部发〔2016〕140号）、《关于印发公务员录用体检特殊标准（试行）的通知》（人社部发〔2010〕82号）以及贵州省的有关规定执行。对隐瞒病史、弄虚作假、冒名顶替以及体检不合格的人员，取消进入下一环节资格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体检人员不按规定时间、地点参加体检的，视为自动放弃体检资格。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体检费用由体检人员自理并现场交体检医院（因体检过程不能使用手机，请体检人员用现金缴费，建议准备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00元现金）。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在体检过程中，请听从导医安排，以节省体检时间。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四、注意事项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体检人员请在体检前3天勿饮酒，勿熬夜，保持正常清淡饮食，避免剧烈运动，以免影响体检结果，体检前一天晚上22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00后禁食、禁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体检当天要穿轻便服装，不要化妆，不要穿连衣裙、连裤袜，不要穿有金属扣子的内衣裤、不要戴饰品。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体检时须如实向医生提供自己的既往病史，体检表中所列项目要逐一进行检查，不要遗漏，以免影响最终的体检结果。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有特殊情况的考生，请事先告知工作人员及医护人员（如怀孕、备孕或生理期等）。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咨询电话：0851-84734667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观山湖区2023年面向区属公办学校在岗临聘教师招聘“双轨制”教师体检人员名单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观山湖区面向区属公办学校在岗临聘教师招聘“双轨制”教师招聘办公室</w:t>
      </w:r>
    </w:p>
    <w:p>
      <w:pPr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                 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年7月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ZjMjA5MDRkYzE2N2EyMjk4MjQzMDRlMDQ1YjgxZTYifQ=="/>
  </w:docVars>
  <w:rsids>
    <w:rsidRoot w:val="001B7BF2"/>
    <w:rsid w:val="00126AE1"/>
    <w:rsid w:val="00154C95"/>
    <w:rsid w:val="001B7BF2"/>
    <w:rsid w:val="00207079"/>
    <w:rsid w:val="0026580F"/>
    <w:rsid w:val="00282D17"/>
    <w:rsid w:val="005C6711"/>
    <w:rsid w:val="006D0974"/>
    <w:rsid w:val="006D29F8"/>
    <w:rsid w:val="006D4830"/>
    <w:rsid w:val="00716E39"/>
    <w:rsid w:val="00722690"/>
    <w:rsid w:val="00816891"/>
    <w:rsid w:val="00825A77"/>
    <w:rsid w:val="00B14FB2"/>
    <w:rsid w:val="00B7604B"/>
    <w:rsid w:val="00BD00B3"/>
    <w:rsid w:val="00CC50E9"/>
    <w:rsid w:val="00EF0DD1"/>
    <w:rsid w:val="07C63708"/>
    <w:rsid w:val="12085DD4"/>
    <w:rsid w:val="12A82585"/>
    <w:rsid w:val="145E6B1D"/>
    <w:rsid w:val="16F43BC5"/>
    <w:rsid w:val="186427B3"/>
    <w:rsid w:val="1B4E4229"/>
    <w:rsid w:val="1BDB52AC"/>
    <w:rsid w:val="1FE05FF4"/>
    <w:rsid w:val="21E85FCA"/>
    <w:rsid w:val="24EB40CC"/>
    <w:rsid w:val="25CA397E"/>
    <w:rsid w:val="2BC75D51"/>
    <w:rsid w:val="315D0893"/>
    <w:rsid w:val="317F78F3"/>
    <w:rsid w:val="3AB57FE0"/>
    <w:rsid w:val="3E02224F"/>
    <w:rsid w:val="408A35B3"/>
    <w:rsid w:val="40A86562"/>
    <w:rsid w:val="40C9644B"/>
    <w:rsid w:val="55180174"/>
    <w:rsid w:val="56E56088"/>
    <w:rsid w:val="587B564D"/>
    <w:rsid w:val="5FBA6B76"/>
    <w:rsid w:val="636C2774"/>
    <w:rsid w:val="64AA577B"/>
    <w:rsid w:val="65F57B3A"/>
    <w:rsid w:val="6A415FB7"/>
    <w:rsid w:val="71A4657E"/>
    <w:rsid w:val="737F7239"/>
    <w:rsid w:val="74FC12B6"/>
    <w:rsid w:val="767B496F"/>
    <w:rsid w:val="77AE67F5"/>
    <w:rsid w:val="796A560C"/>
    <w:rsid w:val="7D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TML Definition"/>
    <w:basedOn w:val="7"/>
    <w:semiHidden/>
    <w:unhideWhenUsed/>
    <w:qFormat/>
    <w:uiPriority w:val="99"/>
  </w:style>
  <w:style w:type="character" w:styleId="11">
    <w:name w:val="HTML Variable"/>
    <w:basedOn w:val="7"/>
    <w:semiHidden/>
    <w:unhideWhenUsed/>
    <w:qFormat/>
    <w:uiPriority w:val="99"/>
    <w:rPr>
      <w:sz w:val="21"/>
      <w:szCs w:val="21"/>
    </w:rPr>
  </w:style>
  <w:style w:type="character" w:styleId="12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semiHidden/>
    <w:unhideWhenUsed/>
    <w:qFormat/>
    <w:uiPriority w:val="99"/>
  </w:style>
  <w:style w:type="character" w:customStyle="1" w:styleId="15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7">
    <w:name w:val="bshar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1092</Words>
  <Characters>1168</Characters>
  <Lines>2</Lines>
  <Paragraphs>1</Paragraphs>
  <TotalTime>7</TotalTime>
  <ScaleCrop>false</ScaleCrop>
  <LinksUpToDate>false</LinksUpToDate>
  <CharactersWithSpaces>1181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2019-07-28T04:40:00Z</dcterms:created>
  <dc:creator>胡杰</dc:creator>
  <cp:lastModifiedBy>不忘初心</cp:lastModifiedBy>
  <cp:lastPrinted>2023-07-24T07:01:00Z</cp:lastPrinted>
  <dcterms:modified xsi:type="dcterms:W3CDTF">2023-07-31T06:24:52Z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F153E74317564EDB80FF00058D8A6E11</vt:lpwstr>
  </property>
</Properties>
</file>