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2023年德江县城区小学面向县内乡镇中小学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公开考调在编在职教师申请表</w:t>
      </w:r>
    </w:p>
    <w:bookmarkEnd w:id="0"/>
    <w:tbl>
      <w:tblPr>
        <w:tblStyle w:val="6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42"/>
        <w:gridCol w:w="669"/>
        <w:gridCol w:w="578"/>
        <w:gridCol w:w="1522"/>
        <w:gridCol w:w="1826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年    月 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现任专业技术（等级）职务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及学科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编制所在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学科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教学业绩</w:t>
            </w:r>
          </w:p>
        </w:tc>
        <w:tc>
          <w:tcPr>
            <w:tcW w:w="7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（该项内容由县教育局教研室根据本方案出具意见）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审核人（签字并加盖公章）：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简  历</w:t>
            </w:r>
          </w:p>
        </w:tc>
        <w:tc>
          <w:tcPr>
            <w:tcW w:w="780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个人承诺书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本人已认真阅读本次考调方案，所填写的任何信息和提供的所有资料均真实有效，符合本次考调条件。如被录用后涉及岗位聘任，按人社部门的有关规定执行。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0" w:lineRule="atLeast"/>
              <w:ind w:firstLine="800" w:firstLineChars="40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承诺人：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学校、学区办意见：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1.“申请考调学段及学科”一栏，由本人在按“基本条件”要求在横线处填写报考学科，每人只能填写一个学段的一个学科。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学校、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学区办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如同意报考，必须对报考教师所填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任教学科及成绩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信息进行严格审核，确保无误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TgyMTIyZWVjZWIyZjc2NTA5NjExNTc3YjMyYjAifQ=="/>
  </w:docVars>
  <w:rsids>
    <w:rsidRoot w:val="477A7A7E"/>
    <w:rsid w:val="07726BE5"/>
    <w:rsid w:val="132B7610"/>
    <w:rsid w:val="147F66CA"/>
    <w:rsid w:val="293359ED"/>
    <w:rsid w:val="39D32C64"/>
    <w:rsid w:val="477A7A7E"/>
    <w:rsid w:val="5B1C04B7"/>
    <w:rsid w:val="5FA42A22"/>
    <w:rsid w:val="7B12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2590</Words>
  <Characters>2720</Characters>
  <Lines>0</Lines>
  <Paragraphs>0</Paragraphs>
  <TotalTime>45</TotalTime>
  <ScaleCrop>false</ScaleCrop>
  <LinksUpToDate>false</LinksUpToDate>
  <CharactersWithSpaces>2943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2023-07-28T09:18:00Z</dcterms:created>
  <dc:creator>777</dc:creator>
  <cp:lastModifiedBy>、</cp:lastModifiedBy>
  <cp:lastPrinted>2023-07-28T09:20:00Z</cp:lastPrinted>
  <dcterms:modified xsi:type="dcterms:W3CDTF">2023-07-31T00:35:15Z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2CA61854DFFA42FF9DA62D18908A8871_13</vt:lpwstr>
  </property>
</Properties>
</file>