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240" w:lineRule="auto"/>
        <w:ind w:left="0" w:right="0"/>
        <w:rPr>
          <w:rFonts w:hint="default" w:ascii="黑体" w:hAnsi="宋体" w:eastAsia="黑体" w:cs="黑体"/>
          <w:b w:val="0"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黑体" w:hAnsi="宋体" w:eastAsia="黑体" w:cs="黑体"/>
          <w:b w:val="0"/>
          <w:bCs w:val="0"/>
          <w:color w:val="000000"/>
          <w:sz w:val="28"/>
          <w:szCs w:val="28"/>
          <w:lang w:val="en-US" w:eastAsia="zh-CN"/>
        </w:rPr>
        <w:t>附件1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color w:val="000000"/>
          <w:lang w:val="en-US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2"/>
          <w:szCs w:val="32"/>
          <w:lang w:val="en-US" w:eastAsia="zh-CN" w:bidi="ar"/>
        </w:rPr>
        <w:t>贵州建设职业技术学院2023年公开招聘聘用制（非编制）辅导员岗位及要求一览表</w:t>
      </w:r>
    </w:p>
    <w:tbl>
      <w:tblPr>
        <w:tblStyle w:val="3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4"/>
        <w:gridCol w:w="1380"/>
        <w:gridCol w:w="1066"/>
        <w:gridCol w:w="1333"/>
        <w:gridCol w:w="762"/>
        <w:gridCol w:w="1333"/>
        <w:gridCol w:w="5429"/>
        <w:gridCol w:w="1517"/>
        <w:gridCol w:w="73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22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487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单位名称</w:t>
            </w:r>
          </w:p>
        </w:tc>
        <w:tc>
          <w:tcPr>
            <w:tcW w:w="37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岗位名称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岗位类别</w:t>
            </w:r>
          </w:p>
        </w:tc>
        <w:tc>
          <w:tcPr>
            <w:tcW w:w="26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招聘人数 </w:t>
            </w:r>
          </w:p>
        </w:tc>
        <w:tc>
          <w:tcPr>
            <w:tcW w:w="47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学历学位</w:t>
            </w:r>
          </w:p>
        </w:tc>
        <w:tc>
          <w:tcPr>
            <w:tcW w:w="1914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专业要求</w:t>
            </w:r>
          </w:p>
        </w:tc>
        <w:tc>
          <w:tcPr>
            <w:tcW w:w="5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MS Mincho" w:cs="宋体"/>
                <w:b/>
                <w:bCs/>
                <w:color w:val="000000"/>
                <w:kern w:val="0"/>
                <w:sz w:val="21"/>
                <w:szCs w:val="21"/>
                <w:lang w:val="en-US" w:eastAsia="ja-JP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其它资格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条件</w:t>
            </w:r>
          </w:p>
        </w:tc>
        <w:tc>
          <w:tcPr>
            <w:tcW w:w="25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2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87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37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6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47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914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5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25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1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贵州建设职业技术学院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专职辅导员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专业技术岗01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8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本科学历学位及以上</w:t>
            </w: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遥感科学与技术、机械工程、车辆工程、新能源汽车工程、</w:t>
            </w:r>
            <w:bookmarkStart w:id="0" w:name="_GoBack"/>
            <w:r>
              <w:rPr>
                <w:rFonts w:hint="eastAsia" w:ascii="宋体" w:hAnsi="宋体" w:eastAsia="宋体" w:cs="宋体"/>
                <w:color w:val="auto"/>
                <w:kern w:val="0"/>
                <w:sz w:val="28"/>
                <w:szCs w:val="28"/>
                <w:highlight w:val="none"/>
                <w:lang w:val="en-US" w:eastAsia="zh-CN" w:bidi="ar"/>
              </w:rPr>
              <w:t>机械设计制造及其自动化、</w:t>
            </w:r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电气工程及其自动化、安全工程、应急技术与管理、消防工程、无机非金属材料工程、采矿工程、给排水科学与工程、智能建造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中共党员（含中共预备党员）</w:t>
            </w: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0" w:hRule="atLeast"/>
        </w:trPr>
        <w:tc>
          <w:tcPr>
            <w:tcW w:w="22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8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贵州建设职业技术学院</w:t>
            </w:r>
          </w:p>
        </w:tc>
        <w:tc>
          <w:tcPr>
            <w:tcW w:w="37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专职辅导员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专业技术岗02</w:t>
            </w:r>
          </w:p>
        </w:tc>
        <w:tc>
          <w:tcPr>
            <w:tcW w:w="26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2</w:t>
            </w:r>
          </w:p>
        </w:tc>
        <w:tc>
          <w:tcPr>
            <w:tcW w:w="47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"/>
              </w:rPr>
              <w:t>硕士研究生学历学位</w:t>
            </w:r>
          </w:p>
        </w:tc>
        <w:tc>
          <w:tcPr>
            <w:tcW w:w="19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不限专业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bidi="ar"/>
              </w:rPr>
            </w:pPr>
          </w:p>
        </w:tc>
        <w:tc>
          <w:tcPr>
            <w:tcW w:w="2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宋体" w:hAnsi="宋体" w:eastAsia="宋体" w:cs="宋体"/>
                <w:color w:val="000000"/>
                <w:sz w:val="28"/>
                <w:szCs w:val="28"/>
                <w:lang w:val="en-US"/>
              </w:rPr>
            </w:pPr>
          </w:p>
        </w:tc>
      </w:tr>
    </w:tbl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color w:val="000000"/>
          <w:lang w:val="en-US"/>
        </w:rPr>
      </w:pPr>
    </w:p>
    <w:p/>
    <w:sectPr>
      <w:pgSz w:w="16838" w:h="11906" w:orient="landscape"/>
      <w:pgMar w:top="1800" w:right="1440" w:bottom="1800" w:left="1440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S Mincho">
    <w:panose1 w:val="02020609040205080304"/>
    <w:charset w:val="80"/>
    <w:family w:val="auto"/>
    <w:pitch w:val="default"/>
    <w:sig w:usb0="E00002FF" w:usb1="6AC7FDFB" w:usb2="08000012" w:usb3="00000000" w:csb0="4002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YzE3NWJmN2YxZTRiNzMyMGZiZTk2OTU1NmQ2YWIifQ=="/>
  </w:docVars>
  <w:rsids>
    <w:rsidRoot w:val="00000000"/>
    <w:rsid w:val="2BB8407D"/>
    <w:rsid w:val="2C2E7E4C"/>
    <w:rsid w:val="362348B4"/>
    <w:rsid w:val="3964606A"/>
    <w:rsid w:val="6A3026AA"/>
    <w:rsid w:val="7D9C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widowControl w:val="0"/>
      <w:suppressLineNumbers w:val="0"/>
      <w:spacing w:before="340" w:beforeAutospacing="0" w:after="330" w:afterAutospacing="0" w:line="576" w:lineRule="auto"/>
      <w:ind w:left="0" w:right="0"/>
      <w:jc w:val="both"/>
      <w:outlineLvl w:val="0"/>
    </w:pPr>
    <w:rPr>
      <w:rFonts w:hint="default" w:ascii="Calibri" w:hAnsi="Calibri" w:eastAsia="宋体" w:cs="Times New Roman"/>
      <w:b/>
      <w:bCs/>
      <w:kern w:val="44"/>
      <w:sz w:val="44"/>
      <w:szCs w:val="44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uiPriority w:val="0"/>
    <w:rPr>
      <w:rFonts w:hint="default" w:ascii="Calibri" w:hAnsi="Calibri" w:cs="Calibr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247</Words>
  <Characters>252</Characters>
  <Lines>0</Lines>
  <Paragraphs>0</Paragraphs>
  <TotalTime>85</TotalTime>
  <ScaleCrop>false</ScaleCrop>
  <LinksUpToDate>false</LinksUpToDate>
  <CharactersWithSpaces>253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2022-08-06T03:45:00Z</dcterms:created>
  <dc:creator>villa</dc:creator>
  <cp:lastModifiedBy>舒雅静</cp:lastModifiedBy>
  <dcterms:modified xsi:type="dcterms:W3CDTF">2023-07-11T09:58:12Z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E9F9AE5E4FB4442ABDDB328442EF1DFB</vt:lpwstr>
  </property>
</Properties>
</file>