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书宋简体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附件3</w:t>
      </w:r>
    </w:p>
    <w:p>
      <w:pPr>
        <w:spacing w:line="660" w:lineRule="exact"/>
        <w:ind w:firstLine="635"/>
        <w:jc w:val="center"/>
        <w:rPr>
          <w:rFonts w:hint="eastAsia" w:ascii="方正小标宋简体" w:hAnsi="方正书宋简体" w:eastAsia="方正小标宋简体" w:cs="方正书宋简体"/>
          <w:sz w:val="44"/>
          <w:szCs w:val="44"/>
        </w:rPr>
      </w:pPr>
    </w:p>
    <w:p>
      <w:pPr>
        <w:spacing w:line="660" w:lineRule="exact"/>
        <w:ind w:firstLine="635"/>
        <w:jc w:val="center"/>
        <w:rPr>
          <w:rFonts w:hint="eastAsia" w:ascii="方正小标宋简体" w:hAnsi="方正书宋简体" w:eastAsia="方正小标宋简体" w:cs="方正书宋简体"/>
          <w:sz w:val="44"/>
          <w:szCs w:val="44"/>
        </w:rPr>
      </w:pPr>
      <w:r>
        <w:rPr>
          <w:rFonts w:hint="eastAsia" w:ascii="方正小标宋简体" w:hAnsi="方正书宋简体" w:eastAsia="方正小标宋简体" w:cs="方正书宋简体"/>
          <w:sz w:val="44"/>
          <w:szCs w:val="44"/>
          <w:highlight w:val="none"/>
        </w:rPr>
        <w:t>线</w:t>
      </w:r>
      <w:r>
        <w:rPr>
          <w:rFonts w:hint="eastAsia" w:ascii="方正小标宋简体" w:hAnsi="方正书宋简体" w:eastAsia="方正小标宋简体" w:cs="方正书宋简体"/>
          <w:sz w:val="44"/>
          <w:szCs w:val="44"/>
          <w:highlight w:val="none"/>
          <w:lang w:val="en-US" w:eastAsia="zh-CN"/>
        </w:rPr>
        <w:t>上</w:t>
      </w:r>
      <w:r>
        <w:rPr>
          <w:rFonts w:hint="eastAsia" w:ascii="方正小标宋简体" w:hAnsi="方正书宋简体" w:eastAsia="方正小标宋简体" w:cs="方正书宋简体"/>
          <w:sz w:val="44"/>
          <w:szCs w:val="44"/>
        </w:rPr>
        <w:t>面试违纪行为认定及处理办法</w:t>
      </w:r>
    </w:p>
    <w:p>
      <w:pPr>
        <w:spacing w:line="660" w:lineRule="exact"/>
        <w:ind w:firstLine="635"/>
        <w:rPr>
          <w:rFonts w:hint="eastAsia" w:ascii="方正书宋简体" w:hAnsi="方正书宋简体" w:eastAsia="方正书宋简体" w:cs="方正书宋简体"/>
          <w:sz w:val="32"/>
          <w:szCs w:val="32"/>
        </w:rPr>
      </w:pP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为规范本次</w:t>
      </w:r>
      <w:r>
        <w:rPr>
          <w:rFonts w:hint="eastAsia" w:cs="方正书宋简体" w:asciiTheme="minorEastAsia" w:hAnsiTheme="minorEastAsia"/>
          <w:sz w:val="32"/>
          <w:szCs w:val="32"/>
          <w:lang w:eastAsia="zh-CN"/>
        </w:rPr>
        <w:t>线上</w:t>
      </w:r>
      <w:r>
        <w:rPr>
          <w:rFonts w:hint="eastAsia" w:cs="方正书宋简体" w:asciiTheme="minorEastAsia" w:hAnsiTheme="minorEastAsia"/>
          <w:sz w:val="32"/>
          <w:szCs w:val="32"/>
        </w:rPr>
        <w:t>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第一条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考生不遵守考场纪律，考试</w:t>
      </w:r>
      <w:bookmarkStart w:id="0" w:name="_GoBack"/>
      <w:bookmarkEnd w:id="0"/>
      <w:r>
        <w:rPr>
          <w:rFonts w:hint="eastAsia" w:cs="方正书宋简体" w:asciiTheme="minorEastAsia" w:hAnsiTheme="minorEastAsia"/>
          <w:sz w:val="32"/>
          <w:szCs w:val="32"/>
        </w:rPr>
        <w:t>过程中有下列行为之一的，应当认定为考试违纪：</w:t>
      </w:r>
    </w:p>
    <w:p>
      <w:pPr>
        <w:spacing w:line="578" w:lineRule="exact"/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（一）所处考试环境同时出现其他人的；</w:t>
      </w:r>
    </w:p>
    <w:p>
      <w:pPr>
        <w:spacing w:line="578" w:lineRule="exact"/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（二）使用快捷键切屏、截屏、退出考试系统或多屏登录考试端的；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（三）离开座位、离开监控视频范围、遮挡摄像头的；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（四）有进食、进水、上卫生间行为的；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（五）有对外传递物品行为的；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（六）佩戴耳机的；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（七）未经允许强行退出考试软件的；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（八）在面试过程中，透露姓名、工作单位、报考岗位和毕业院校等个人信息的；</w:t>
      </w:r>
    </w:p>
    <w:p>
      <w:pPr>
        <w:spacing w:line="578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（九）其它应当视为本场考试违纪的行为。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第二条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578" w:lineRule="exact"/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（一）伪造资料、身份信息替代他人或被替代参加考试的；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（二）非考生本人登录考试系统参加考试，或更换作答人员的；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（三）浏览网页、</w:t>
      </w:r>
      <w:r>
        <w:rPr>
          <w:rFonts w:hint="eastAsia" w:cs="方正书宋简体" w:asciiTheme="minorEastAsia" w:hAnsiTheme="minorEastAsia"/>
          <w:sz w:val="32"/>
          <w:szCs w:val="32"/>
          <w:lang w:eastAsia="zh-CN"/>
        </w:rPr>
        <w:t>线上</w:t>
      </w:r>
      <w:r>
        <w:rPr>
          <w:rFonts w:hint="eastAsia" w:cs="方正书宋简体" w:asciiTheme="minorEastAsia" w:hAnsiTheme="minorEastAsia"/>
          <w:sz w:val="32"/>
          <w:szCs w:val="32"/>
        </w:rPr>
        <w:t>查询、翻阅电脑和手机存储资料，查看电子影像资料的；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（四）翻阅书籍、文件、纸质资料的；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（六）其它应当视为本场考试作弊的行为。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 xml:space="preserve">第三条 </w:t>
      </w:r>
      <w:r>
        <w:rPr>
          <w:rFonts w:hint="eastAsia" w:cs="方正书宋简体" w:asciiTheme="minorEastAsia" w:hAnsiTheme="minorEastAsia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（一）拍摄、抄录、传播试题内容的；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（二）抄袭、协助他人抄袭的；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（三）串通作弊或者参与有组织作弊的；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（四）评卷过程中被认定为答案雷同的；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（五）考生的不当行为导致试题泄露或造成重大社会影响的；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（六）经后台监考发现，确认考生有其它违纪、舞弊行为的；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spacing w:line="578" w:lineRule="exact"/>
        <w:ind w:firstLine="636"/>
        <w:rPr>
          <w:rFonts w:cs="方正书宋简体" w:asciiTheme="minorEastAsia" w:hAnsiTheme="minorEastAsia"/>
          <w:sz w:val="30"/>
          <w:szCs w:val="30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（八）其它应认定为作弊的行为。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第四条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考生有第一条所列考试违纪行为之一的，取消本场考试成绩。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第五条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第六条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如考生因电脑设备问题、网络问题、考生个人行为等问题，导致电脑端或移动端考试视频数据缺失，而影响考务人员判断本场考试有效性的，取消本场考试成绩。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 xml:space="preserve">第七条 </w:t>
      </w:r>
      <w:r>
        <w:rPr>
          <w:rFonts w:hint="eastAsia" w:cs="方正书宋简体" w:asciiTheme="minorEastAsia" w:hAnsiTheme="minorEastAsia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 xml:space="preserve">第八条 </w:t>
      </w:r>
      <w:r>
        <w:rPr>
          <w:rFonts w:hint="eastAsia" w:cs="方正书宋简体" w:asciiTheme="minorEastAsia" w:hAnsiTheme="minorEastAsia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第九条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>第十条</w:t>
      </w:r>
      <w:r>
        <w:rPr>
          <w:rFonts w:hint="eastAsia" w:cs="方正书宋简体" w:asciiTheme="minorEastAsia" w:hAnsiTheme="minorEastAsia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spacing w:line="578" w:lineRule="exact"/>
        <w:ind w:firstLine="643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b/>
          <w:sz w:val="32"/>
          <w:szCs w:val="32"/>
        </w:rPr>
        <w:t xml:space="preserve">第十一条 </w:t>
      </w:r>
      <w:r>
        <w:rPr>
          <w:rFonts w:hint="eastAsia" w:cs="方正书宋简体" w:asciiTheme="minorEastAsia" w:hAnsiTheme="minorEastAsia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jgyNTgwMTc5MmEwMTlhZTYwMzA3YzAzZDI0OTk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48E4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21B2"/>
    <w:rsid w:val="00AC35C3"/>
    <w:rsid w:val="00AD121B"/>
    <w:rsid w:val="00AD642A"/>
    <w:rsid w:val="00AE4F69"/>
    <w:rsid w:val="00AF47F8"/>
    <w:rsid w:val="00AF6BDF"/>
    <w:rsid w:val="00B00E40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A5547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7B76A19"/>
    <w:rsid w:val="3E3B2540"/>
    <w:rsid w:val="49A019B5"/>
    <w:rsid w:val="4E0B24A4"/>
    <w:rsid w:val="51276A52"/>
    <w:rsid w:val="54531AF6"/>
    <w:rsid w:val="56063C67"/>
    <w:rsid w:val="57EC3662"/>
    <w:rsid w:val="609A4606"/>
    <w:rsid w:val="64EA4020"/>
    <w:rsid w:val="655D41B9"/>
    <w:rsid w:val="6E3E1973"/>
    <w:rsid w:val="704329A7"/>
    <w:rsid w:val="79B5101E"/>
    <w:rsid w:val="7C815CCC"/>
    <w:rsid w:val="7E46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189</Words>
  <Characters>1081</Characters>
  <Lines>9</Lines>
  <Paragraphs>2</Paragraphs>
  <TotalTime>8</TotalTime>
  <ScaleCrop>false</ScaleCrop>
  <LinksUpToDate>false</LinksUpToDate>
  <CharactersWithSpaces>1268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无处不安</cp:lastModifiedBy>
  <cp:lastPrinted>2021-11-04T02:03:00Z</cp:lastPrinted>
  <dcterms:modified xsi:type="dcterms:W3CDTF">2023-11-20T04:20:06Z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50E65E5EAA15431889E3D625AA96A32A_13</vt:lpwstr>
  </property>
</Properties>
</file>