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书宋简体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方正书宋简体"/>
          <w:bCs/>
          <w:sz w:val="32"/>
          <w:szCs w:val="32"/>
        </w:rPr>
        <w:t>附件2</w:t>
      </w:r>
    </w:p>
    <w:p>
      <w:pPr>
        <w:spacing w:line="480" w:lineRule="auto"/>
        <w:ind w:firstLine="635"/>
        <w:jc w:val="center"/>
        <w:rPr>
          <w:rFonts w:hint="eastAsia" w:ascii="方正小标宋简体" w:hAnsi="方正书宋简体" w:eastAsia="方正小标宋简体" w:cs="方正书宋简体"/>
          <w:bCs/>
          <w:sz w:val="44"/>
          <w:szCs w:val="44"/>
        </w:rPr>
      </w:pPr>
      <w:r>
        <w:rPr>
          <w:rFonts w:hint="eastAsia" w:ascii="方正小标宋简体" w:hAnsi="方正书宋简体" w:eastAsia="方正小标宋简体" w:cs="方正书宋简体"/>
          <w:bCs/>
          <w:sz w:val="44"/>
          <w:szCs w:val="44"/>
        </w:rPr>
        <w:t>线上笔试违纪行为认定及处理办法</w:t>
      </w:r>
    </w:p>
    <w:p>
      <w:pPr>
        <w:ind w:firstLine="636"/>
        <w:rPr>
          <w:rFonts w:hint="eastAsia" w:ascii="方正书宋简体" w:hAnsi="方正书宋简体" w:eastAsia="方正书宋简体" w:cs="方正书宋简体"/>
          <w:sz w:val="32"/>
          <w:szCs w:val="32"/>
        </w:rPr>
      </w:pP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为规范本次线上考试违纪违规行为的认定与处理，维护考生和本次考试相关工作人员的合法权益，参照《事业单位公开招聘违纪违规行为处理规定》等相关法律、法规，制定本办法。相关要求如下：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第一条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考生不遵守考场纪律，考试过程中有下列行为之一的，应当认定为考试违纪：</w:t>
      </w:r>
    </w:p>
    <w:p>
      <w:pPr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 xml:space="preserve">（二）使用快捷键切屏、截屏退出考试系统或多屏登录考试端的； </w:t>
      </w:r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（七）</w:t>
      </w:r>
      <w:bookmarkStart w:id="0" w:name="_Hlk100482722"/>
      <w:r>
        <w:rPr>
          <w:rFonts w:hint="eastAsia" w:cs="方正书宋简体" w:asciiTheme="minorEastAsia" w:hAnsiTheme="minorEastAsia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（九）其它应当视为本场考试违纪的行为。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第二条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（三）浏览网页、线上查询、翻阅电脑和手机存储资料，查看电子影像资料的；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（四）翻阅书籍、文件、纸质资料的；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（六）其它应当视为本场考试作弊的行为。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第三条</w:t>
      </w:r>
      <w:r>
        <w:rPr>
          <w:rFonts w:hint="eastAsia" w:ascii="方正书宋简体" w:hAnsi="方正书宋简体" w:eastAsia="方正书宋简体" w:cs="方正书宋简体"/>
          <w:b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（一）拍摄、抄录、传播试题内容的；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（二）抄袭、协助他人抄袭的；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（三）串通作弊或者参与有组织作弊的；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（四）评卷过程中被认定为答案雷同的；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cs="方正书宋简体" w:asciiTheme="minorEastAsia" w:hAnsiTheme="minorEastAsia"/>
          <w:sz w:val="30"/>
          <w:szCs w:val="30"/>
        </w:rPr>
      </w:pPr>
      <w:r>
        <w:rPr>
          <w:rFonts w:hint="eastAsia" w:cs="方正书宋简体" w:asciiTheme="minorEastAsia" w:hAnsiTheme="minorEastAsia"/>
          <w:sz w:val="32"/>
          <w:szCs w:val="32"/>
        </w:rPr>
        <w:t>（八）其它应认定为作弊的行为。</w:t>
      </w:r>
    </w:p>
    <w:p>
      <w:pPr>
        <w:ind w:firstLine="640" w:firstLineChars="200"/>
        <w:rPr>
          <w:rFonts w:ascii="方正书宋简体" w:hAnsi="方正书宋简体" w:eastAsia="方正书宋简体" w:cs="方正书宋简体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第四条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考生有第一条所列考试违纪行为之一的，取消本场考试成绩。</w:t>
      </w:r>
    </w:p>
    <w:p>
      <w:pPr>
        <w:ind w:firstLine="640" w:firstLineChars="200"/>
        <w:rPr>
          <w:rFonts w:ascii="方正书宋简体" w:hAnsi="方正书宋简体" w:eastAsia="方正书宋简体" w:cs="方正书宋简体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第五条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0" w:firstLineChars="200"/>
        <w:rPr>
          <w:rFonts w:ascii="方正书宋简体" w:hAnsi="方正书宋简体" w:eastAsia="方正书宋简体" w:cs="方正书宋简体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第六条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如考生因电脑设备问题、网络问题、考生个人行为等问题，导致电脑端或移动端考试视频数据缺失，而影响考务人员判断本场考试有效性的，取消本场考试成绩。</w:t>
      </w:r>
    </w:p>
    <w:p>
      <w:pPr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第七条</w:t>
      </w:r>
      <w:r>
        <w:rPr>
          <w:rFonts w:hint="eastAsia" w:ascii="方正书宋简体" w:hAnsi="方正书宋简体" w:eastAsia="方正书宋简体" w:cs="方正书宋简体"/>
          <w:b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第八条</w:t>
      </w:r>
      <w:r>
        <w:rPr>
          <w:rFonts w:hint="eastAsia" w:ascii="方正书宋简体" w:hAnsi="方正书宋简体" w:eastAsia="方正书宋简体" w:cs="方正书宋简体"/>
          <w:b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0" w:firstLineChars="200"/>
        <w:rPr>
          <w:rFonts w:ascii="方正书宋简体" w:hAnsi="方正书宋简体" w:eastAsia="方正书宋简体" w:cs="方正书宋简体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第九条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0" w:firstLineChars="200"/>
        <w:rPr>
          <w:rFonts w:ascii="方正书宋简体" w:hAnsi="方正书宋简体" w:eastAsia="方正书宋简体" w:cs="方正书宋简体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第十条</w: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笔试过程中，因设备硬件故障、系统更新、断电断网等问题导致考试无法正常进行的，考试时间不做延长。</w:t>
      </w:r>
    </w:p>
    <w:p>
      <w:pPr>
        <w:ind w:firstLine="640" w:firstLineChars="200"/>
        <w:rPr>
          <w:rFonts w:cs="方正书宋简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方正书宋简体"/>
          <w:sz w:val="32"/>
          <w:szCs w:val="32"/>
        </w:rPr>
        <w:t>第十一条</w:t>
      </w:r>
      <w:r>
        <w:rPr>
          <w:rFonts w:hint="eastAsia" w:ascii="方正书宋简体" w:hAnsi="方正书宋简体" w:eastAsia="方正书宋简体" w:cs="方正书宋简体"/>
          <w:b/>
          <w:sz w:val="32"/>
          <w:szCs w:val="32"/>
        </w:rPr>
        <w:t xml:space="preserve"> </w:t>
      </w:r>
      <w:r>
        <w:rPr>
          <w:rFonts w:hint="eastAsia" w:cs="方正书宋简体" w:asciiTheme="minorEastAsia" w:hAnsiTheme="minor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OGNjZDFmMjRkOTkxMGYzMDRjMmE3Nzk5YjkzMTgifQ=="/>
  </w:docVars>
  <w:rsids>
    <w:rsidRoot w:val="23F92763"/>
    <w:rsid w:val="00003D6E"/>
    <w:rsid w:val="00011716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202ED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77566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7240DEC"/>
    <w:rsid w:val="1BEA00C2"/>
    <w:rsid w:val="1FFB193C"/>
    <w:rsid w:val="23F92763"/>
    <w:rsid w:val="2FD87DD7"/>
    <w:rsid w:val="32FA355F"/>
    <w:rsid w:val="3E3B2540"/>
    <w:rsid w:val="3F9F6ADE"/>
    <w:rsid w:val="49A019B5"/>
    <w:rsid w:val="4E0B24A4"/>
    <w:rsid w:val="54531AF6"/>
    <w:rsid w:val="57EC3662"/>
    <w:rsid w:val="609A4606"/>
    <w:rsid w:val="64EA4020"/>
    <w:rsid w:val="64F71B0A"/>
    <w:rsid w:val="655D41B9"/>
    <w:rsid w:val="6C784183"/>
    <w:rsid w:val="6E3E1973"/>
    <w:rsid w:val="78985D84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185</Words>
  <Characters>1059</Characters>
  <Lines>8</Lines>
  <Paragraphs>2</Paragraphs>
  <TotalTime>134</TotalTime>
  <ScaleCrop>false</ScaleCrop>
  <LinksUpToDate>false</LinksUpToDate>
  <CharactersWithSpaces>1242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施向康</cp:lastModifiedBy>
  <cp:lastPrinted>2020-09-16T01:57:00Z</cp:lastPrinted>
  <dcterms:modified xsi:type="dcterms:W3CDTF">2023-11-13T01:17:40Z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A0D1168C184C4DB186C78CBE7C7E52D3_13</vt:lpwstr>
  </property>
</Properties>
</file>