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体检人员注意事项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黑体" w:hAnsi="宋体" w:eastAsia="黑体" w:cs="黑体"/>
          <w:i w:val="0"/>
          <w:iCs w:val="0"/>
          <w:caps w:val="0"/>
          <w:spacing w:val="8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2" w:firstLineChars="200"/>
        <w:jc w:val="both"/>
        <w:textAlignment w:val="auto"/>
        <w:rPr>
          <w:rFonts w:ascii="Microsoft YaHei UI" w:hAnsi="Microsoft YaHei UI" w:eastAsia="Microsoft YaHei UI" w:cs="Microsoft YaHei UI"/>
          <w:b/>
          <w:bCs w:val="0"/>
          <w:i w:val="0"/>
          <w:iCs w:val="0"/>
          <w:caps w:val="0"/>
          <w:spacing w:val="8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spacing w:val="8"/>
          <w:sz w:val="31"/>
          <w:szCs w:val="31"/>
          <w:shd w:val="clear" w:fill="FFFFFF"/>
        </w:rPr>
        <w:t>一、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体检人员务必按照体检的相关要求，于202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日（星期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）上午8:30到安顺开发区中西医结合医院进行签到。</w:t>
      </w:r>
      <w:r>
        <w:rPr>
          <w:rStyle w:val="5"/>
          <w:rFonts w:hint="eastAsia" w:ascii="仿宋_GB2312" w:hAnsi="Microsoft YaHei UI" w:eastAsia="仿宋_GB2312" w:cs="仿宋_GB2312"/>
          <w:b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未按时到指定地点参加体检或中途退出体检的体检人员，视为自愿放弃入职资格。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8"/>
          <w:sz w:val="31"/>
          <w:szCs w:val="31"/>
          <w:shd w:val="clear" w:fill="FFFFFF"/>
        </w:rPr>
        <w:t>二、</w:t>
      </w:r>
      <w:r>
        <w:rPr>
          <w:rStyle w:val="5"/>
          <w:rFonts w:hint="eastAsia" w:ascii="仿宋_GB2312" w:hAnsi="Microsoft YaHei UI" w:eastAsia="仿宋_GB2312" w:cs="仿宋_GB2312"/>
          <w:b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体检人员体检，谢绝家属陪同。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体检的整个过程均由工作人员带领到指定地点接受规定项目</w:t>
      </w:r>
      <w:bookmarkStart w:id="0" w:name="_GoBack"/>
      <w:bookmarkEnd w:id="0"/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的检查。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8"/>
          <w:sz w:val="31"/>
          <w:szCs w:val="31"/>
          <w:shd w:val="clear" w:fill="FFFFFF"/>
        </w:rPr>
        <w:t>三、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体检前，认真阅读体检表上的体检须知，有特殊情况的须提前告知。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2" w:firstLineChars="200"/>
        <w:jc w:val="left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8"/>
          <w:sz w:val="31"/>
          <w:szCs w:val="31"/>
          <w:shd w:val="clear" w:fill="FFFFFF"/>
        </w:rPr>
        <w:t>四、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在体检中，不准向医务人员咨询自己该项体检项目是否合格等。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8"/>
          <w:sz w:val="31"/>
          <w:szCs w:val="31"/>
          <w:shd w:val="clear" w:fill="FFFFFF"/>
        </w:rPr>
        <w:t>五、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体检人员还须注意以下事项：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1.为方便体检，建议体检人员不要穿连体裤或连衣裙。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2.本次体检前一天请注意休息，勿熬夜，不要饮酒，避免剧烈运动。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3.体检当天需要进行采血、B超等检查，请在受检前禁食（含饮料）8-12小时。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4.女性受检者月经期间暂不做妇科及尿液检查，待经期完毕后再补检；怀孕或可能已受孕者，应告知医护人员和体检工作人员。已怀孕的体检人员暂缓做X光检查，待产后书面提出申请后，由公司统一安排补检。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5. 体检医师可根据实际需要，增加必要的相应检查、检验项目，体检人员应配合。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6. 体检人员事先在任何医疗机构作出的体检结果，一律无效。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7. 请配合医生认真检查所有项目，勿漏检。若自动放弃某一检查项目，将会影响对您的聘用。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8"/>
          <w:sz w:val="31"/>
          <w:szCs w:val="31"/>
          <w:shd w:val="clear" w:fill="FFFFFF"/>
        </w:rPr>
        <w:t>六、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对能当场得知的检查结果，如心率、血压、视力、听力、体重等有异议，可当场申请复查，经同意即时复查。对不能当场得知的检查结果有异议，可在告知检查结果7日内向公司书面申请复查，复查只能进行一次，复查结论与原结论不一致的，以复查结论为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8"/>
          <w:sz w:val="31"/>
          <w:szCs w:val="31"/>
          <w:shd w:val="clear" w:fill="FFFFFF"/>
        </w:rPr>
        <w:t>七、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体检人员应当如实填写相关信息并回答有关询问。对于弄虚作假，或者隐瞒真实情况，致使体检结果失实的，一律取消体检资格或聘用资格。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QzMGMxZjFlMTZkZDAxODQ3NzM0OTc3YWJlNjYifQ=="/>
  </w:docVars>
  <w:rsids>
    <w:rsidRoot w:val="78957183"/>
    <w:rsid w:val="39920E14"/>
    <w:rsid w:val="7895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2023-10-30T02:41:00Z</dcterms:created>
  <dc:creator>斑恩啊w</dc:creator>
  <cp:lastModifiedBy>1</cp:lastModifiedBy>
  <dcterms:modified xsi:type="dcterms:W3CDTF">2023-10-30T03:13:54Z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241EA87EA11B44C48A19FD363D8724F1_11</vt:lpwstr>
  </property>
</Properties>
</file>