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44"/>
          <w:szCs w:val="44"/>
        </w:rPr>
        <w:t>黔东南州黔水地方电力有限公司2023年公开招聘信息表</w:t>
      </w:r>
    </w:p>
    <w:tbl>
      <w:tblPr>
        <w:tblStyle w:val="4"/>
        <w:tblpPr w:leftFromText="180" w:rightFromText="180" w:vertAnchor="page" w:horzAnchor="page" w:tblpX="1591" w:tblpY="2434"/>
        <w:tblOverlap w:val="never"/>
        <w:tblW w:w="1395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801"/>
        <w:gridCol w:w="650"/>
        <w:gridCol w:w="833"/>
        <w:gridCol w:w="2333"/>
        <w:gridCol w:w="1301"/>
        <w:gridCol w:w="1397"/>
        <w:gridCol w:w="3169"/>
        <w:gridCol w:w="1230"/>
        <w:gridCol w:w="840"/>
        <w:gridCol w:w="8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岗位名称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人数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专业资格/技术职称要求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工作经验</w:t>
            </w:r>
          </w:p>
        </w:tc>
        <w:tc>
          <w:tcPr>
            <w:tcW w:w="3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岗位职责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其他要求</w:t>
            </w: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b/>
              </w:rPr>
            </w:pPr>
          </w:p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工作地点及要求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2" w:hRule="atLeast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电厂运行值班员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4人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大学专科及以上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电气类：电气工程及其自动化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电力技术类：发电厂及电力系统、供用电技术、电力系统自动化技术、高压输配电线路施工运行与维护、电力系统继电保护与自动化技术、水电站机电设备与自动化、电网监控技术、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</w:rPr>
              <w:t>水电站与电力网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  <w:lang w:eastAsia="zh-CN"/>
              </w:rPr>
              <w:t>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不限（具有工程类电力系统相关专业职称证书、高压类或低压类特种作业操作证人员优先）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hAnsi="宋体" w:eastAsia="宋体"/>
                <w:szCs w:val="21"/>
              </w:rPr>
              <w:t>有水力发电站运行工作经验者优先</w:t>
            </w:r>
          </w:p>
        </w:tc>
        <w:tc>
          <w:tcPr>
            <w:tcW w:w="3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1</w:t>
            </w:r>
            <w:r>
              <w:rPr>
                <w:rFonts w:hint="eastAsia"/>
              </w:rPr>
              <w:t>.负责电气运行报表和各点电量记录，按规定时间和要求进行抄表和计算电量，并对数据准确性负责；</w:t>
            </w:r>
          </w:p>
          <w:p>
            <w:r>
              <w:t>2</w:t>
            </w:r>
            <w:r>
              <w:rPr>
                <w:rFonts w:hint="eastAsia"/>
              </w:rPr>
              <w:t>.保管本班共用仪器、工具、钥匙，并对其齐全负责；</w:t>
            </w:r>
          </w:p>
          <w:p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进行厂用电系统和低电压配电设备的倒闸操作，并对自己的所有操作负责；</w:t>
            </w:r>
          </w:p>
          <w:p>
            <w:r>
              <w:rPr>
                <w:rFonts w:hint="eastAsia"/>
              </w:rPr>
              <w:t>4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做好监盘工作，维护系统电压、频率，在规定范围内；</w:t>
            </w:r>
          </w:p>
          <w:p>
            <w:r>
              <w:rPr>
                <w:rFonts w:hint="eastAsia"/>
              </w:rPr>
              <w:t>5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事故情况下，应如实记录事故经过、时间、继保，自动装置动作情况，为事故分析提供依据；</w:t>
            </w:r>
          </w:p>
          <w:p>
            <w:r>
              <w:rPr>
                <w:rFonts w:hint="eastAsia"/>
              </w:rPr>
              <w:t>6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配合其他值班员维护照明，更换低压保险；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清扫好现场卫生和卫生区卫生</w:t>
            </w:r>
            <w:r>
              <w:rPr>
                <w:rFonts w:hint="eastAsia"/>
                <w:lang w:eastAsia="zh-CN"/>
              </w:rPr>
              <w:t>；</w:t>
            </w:r>
          </w:p>
          <w:p>
            <w:r>
              <w:rPr>
                <w:rFonts w:hint="eastAsia"/>
              </w:rPr>
              <w:t>8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领导交办的其他工作安排。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hAnsi="宋体"/>
                <w:szCs w:val="21"/>
              </w:rPr>
              <w:t>1.掌握电工基础知识；2.掌握机电设备运行维护</w:t>
            </w:r>
            <w:r>
              <w:rPr>
                <w:rFonts w:hAnsi="宋体"/>
                <w:szCs w:val="21"/>
              </w:rPr>
              <w:t>知识及故障分析处理</w:t>
            </w:r>
            <w:r>
              <w:rPr>
                <w:rFonts w:hint="eastAsia" w:hAnsi="宋体"/>
                <w:szCs w:val="21"/>
              </w:rPr>
              <w:t>。</w:t>
            </w: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工作地点：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镇远、施秉；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要求：一经录用，需在一线工作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5年。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/>
    <w:sectPr>
      <w:headerReference r:id="rId3" w:type="default"/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附件一：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M3YTMzOGU0NmY5ZmNiNjk1YWVmMzVlZWZlMTI2NzUifQ=="/>
  </w:docVars>
  <w:rsids>
    <w:rsidRoot w:val="00A75E35"/>
    <w:rsid w:val="003926A1"/>
    <w:rsid w:val="00A75E35"/>
    <w:rsid w:val="089A78DA"/>
    <w:rsid w:val="08E0362B"/>
    <w:rsid w:val="0E910C35"/>
    <w:rsid w:val="165E36A1"/>
    <w:rsid w:val="17532553"/>
    <w:rsid w:val="231F3E73"/>
    <w:rsid w:val="30A66FB2"/>
    <w:rsid w:val="36972814"/>
    <w:rsid w:val="3B782071"/>
    <w:rsid w:val="3CF75878"/>
    <w:rsid w:val="3D1E0F11"/>
    <w:rsid w:val="44886C00"/>
    <w:rsid w:val="490D4316"/>
    <w:rsid w:val="50E20437"/>
    <w:rsid w:val="61932D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519</Words>
  <Characters>47</Characters>
  <Lines>1</Lines>
  <Paragraphs>1</Paragraphs>
  <TotalTime>47</TotalTime>
  <ScaleCrop>false</ScaleCrop>
  <LinksUpToDate>false</LinksUpToDate>
  <CharactersWithSpaces>565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2023-08-18T06:51:00Z</dcterms:created>
  <dc:creator>Administrator</dc:creator>
  <cp:lastModifiedBy>胤.დ</cp:lastModifiedBy>
  <cp:lastPrinted>2023-09-21T02:29:00Z</cp:lastPrinted>
  <dcterms:modified xsi:type="dcterms:W3CDTF">2023-10-31T03:16:12Z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C86FB4CCB88340B482A8860C1E76F58B_12</vt:lpwstr>
  </property>
</Properties>
</file>