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岗位一览表</w:t>
      </w:r>
    </w:p>
    <w:tbl>
      <w:tblPr>
        <w:tblStyle w:val="6"/>
        <w:tblW w:w="11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45"/>
        <w:gridCol w:w="795"/>
        <w:gridCol w:w="1068"/>
        <w:gridCol w:w="1065"/>
        <w:gridCol w:w="5107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序号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岗位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人数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专业要求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学历要求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岗位职责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72"/>
                <w:tab w:val="center" w:pos="86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ordWrap w:val="0"/>
              <w:spacing w:before="0" w:beforeAutospacing="0" w:after="0" w:afterAutospacing="0"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</w:rPr>
              <w:t>1</w:t>
            </w:r>
          </w:p>
          <w:p>
            <w:pPr>
              <w:pStyle w:val="5"/>
              <w:wordWrap w:val="0"/>
              <w:spacing w:before="0" w:beforeAutospacing="0" w:after="0" w:afterAutospacing="0"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ordWrap w:val="0"/>
              <w:spacing w:before="0" w:beforeAutospacing="0" w:after="0" w:afterAutospacing="0"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bidi="ar"/>
              </w:rPr>
              <w:t>人员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ordWrap w:val="0"/>
              <w:spacing w:before="0" w:beforeAutospacing="0" w:after="0" w:afterAutospacing="0" w:line="320" w:lineRule="exact"/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ordWrap w:val="0"/>
              <w:spacing w:before="0" w:beforeAutospacing="0" w:after="0" w:afterAutospacing="0"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2"/>
                <w:szCs w:val="22"/>
                <w:lang w:bidi="ar"/>
              </w:rPr>
              <w:t>及以上学历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wordWrap w:val="0"/>
              <w:spacing w:before="0" w:beforeAutospacing="0" w:after="0" w:afterAutospacing="0" w:line="240" w:lineRule="exact"/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  <w:t>1.具有较强的文字功底，熟悉各类写作；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wordWrap w:val="0"/>
              <w:spacing w:before="0" w:beforeAutospacing="0" w:after="0" w:afterAutospacing="0" w:line="240" w:lineRule="exact"/>
              <w:jc w:val="both"/>
              <w:rPr>
                <w:rFonts w:hint="default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  <w:t>2.具有较强的对外沟通、语言表达能力和学习能力，能快速的学习提升自己的业务能力；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wordWrap w:val="0"/>
              <w:spacing w:before="0" w:beforeAutospacing="0" w:after="0" w:afterAutospacing="0" w:line="240" w:lineRule="exact"/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  <w:t>3.熟练使用Word、Excel、PPT等办公软件；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wordWrap w:val="0"/>
              <w:spacing w:before="0" w:beforeAutospacing="0" w:after="0" w:afterAutospacing="0" w:line="240" w:lineRule="exact"/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  <w:t>4.工作认真细致、责任心强，办事严谨、逻辑清晰、条理清楚，抗压能力较好；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wordWrap w:val="0"/>
              <w:spacing w:before="0" w:beforeAutospacing="0" w:after="0" w:afterAutospacing="0" w:line="240" w:lineRule="exact"/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  <w:t xml:space="preserve">5.完成领导交办的其他工作。 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wordWrap w:val="0"/>
              <w:spacing w:before="0" w:beforeAutospacing="0" w:after="0" w:afterAutospacing="0" w:line="240" w:lineRule="exact"/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wordWrap w:val="0"/>
              <w:spacing w:before="0" w:beforeAutospacing="0" w:after="0" w:afterAutospacing="0" w:line="2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pacing w:val="1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1"/>
                <w:szCs w:val="21"/>
                <w:lang w:val="en-US" w:eastAsia="zh-CN"/>
              </w:rPr>
              <w:t>党员优先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C57CF5F-1B9B-442A-AC24-729F0D88B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92D5A3-E2A3-4B87-AFD6-51C398DFD7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NTA1YzMwZDIxZGMwZWRkMTk2OGFmN2RiYzAxYzgifQ=="/>
  </w:docVars>
  <w:rsids>
    <w:rsidRoot w:val="529C1E9F"/>
    <w:rsid w:val="005574FC"/>
    <w:rsid w:val="0058150E"/>
    <w:rsid w:val="00F047BE"/>
    <w:rsid w:val="01F60AFF"/>
    <w:rsid w:val="02641C78"/>
    <w:rsid w:val="05AD6356"/>
    <w:rsid w:val="05FB28F4"/>
    <w:rsid w:val="097E7C0C"/>
    <w:rsid w:val="099559FC"/>
    <w:rsid w:val="0BCD00AD"/>
    <w:rsid w:val="0C8C24F7"/>
    <w:rsid w:val="0E413AA7"/>
    <w:rsid w:val="12155AB4"/>
    <w:rsid w:val="127F665A"/>
    <w:rsid w:val="137F2DB6"/>
    <w:rsid w:val="146D1F6E"/>
    <w:rsid w:val="14F81A1E"/>
    <w:rsid w:val="15AA4DB6"/>
    <w:rsid w:val="175214DD"/>
    <w:rsid w:val="17C70888"/>
    <w:rsid w:val="18BB72DD"/>
    <w:rsid w:val="18E26208"/>
    <w:rsid w:val="1A6E1E78"/>
    <w:rsid w:val="1A800543"/>
    <w:rsid w:val="1B056951"/>
    <w:rsid w:val="1B612DA1"/>
    <w:rsid w:val="1C025EB1"/>
    <w:rsid w:val="1ECE5572"/>
    <w:rsid w:val="22B265A3"/>
    <w:rsid w:val="22B934C3"/>
    <w:rsid w:val="2514127A"/>
    <w:rsid w:val="255870F0"/>
    <w:rsid w:val="26215F4F"/>
    <w:rsid w:val="27750F91"/>
    <w:rsid w:val="284510E3"/>
    <w:rsid w:val="2876747B"/>
    <w:rsid w:val="2AB70C30"/>
    <w:rsid w:val="2C974875"/>
    <w:rsid w:val="2D163C8A"/>
    <w:rsid w:val="2D200D0E"/>
    <w:rsid w:val="30991561"/>
    <w:rsid w:val="31696337"/>
    <w:rsid w:val="33006658"/>
    <w:rsid w:val="363B44C3"/>
    <w:rsid w:val="368B7383"/>
    <w:rsid w:val="36E80886"/>
    <w:rsid w:val="39577055"/>
    <w:rsid w:val="39A36FC3"/>
    <w:rsid w:val="3A72702D"/>
    <w:rsid w:val="3BD5167A"/>
    <w:rsid w:val="3D9B4EC9"/>
    <w:rsid w:val="3E734A16"/>
    <w:rsid w:val="40AF6EAB"/>
    <w:rsid w:val="40DD2D98"/>
    <w:rsid w:val="43664B49"/>
    <w:rsid w:val="43C05953"/>
    <w:rsid w:val="448E2C6F"/>
    <w:rsid w:val="44F714A4"/>
    <w:rsid w:val="453434F4"/>
    <w:rsid w:val="45EF45FD"/>
    <w:rsid w:val="46AA637B"/>
    <w:rsid w:val="48873AAB"/>
    <w:rsid w:val="48E24C72"/>
    <w:rsid w:val="49902920"/>
    <w:rsid w:val="4BA97470"/>
    <w:rsid w:val="4C2B25BB"/>
    <w:rsid w:val="4F7C6934"/>
    <w:rsid w:val="4F806F93"/>
    <w:rsid w:val="4F8D3219"/>
    <w:rsid w:val="504D3319"/>
    <w:rsid w:val="519A0E23"/>
    <w:rsid w:val="529C1E9F"/>
    <w:rsid w:val="52BE6A65"/>
    <w:rsid w:val="53C86106"/>
    <w:rsid w:val="55A82D9F"/>
    <w:rsid w:val="56BE1097"/>
    <w:rsid w:val="57404600"/>
    <w:rsid w:val="57C3208C"/>
    <w:rsid w:val="586E4F75"/>
    <w:rsid w:val="58C12FAA"/>
    <w:rsid w:val="5BFB1E7B"/>
    <w:rsid w:val="5C9D2EAC"/>
    <w:rsid w:val="601572E7"/>
    <w:rsid w:val="607157C7"/>
    <w:rsid w:val="629E5C56"/>
    <w:rsid w:val="62AD08BE"/>
    <w:rsid w:val="64A72EAA"/>
    <w:rsid w:val="64C63181"/>
    <w:rsid w:val="64CD525C"/>
    <w:rsid w:val="6558033E"/>
    <w:rsid w:val="6582674E"/>
    <w:rsid w:val="659C74C0"/>
    <w:rsid w:val="666C557B"/>
    <w:rsid w:val="67262C07"/>
    <w:rsid w:val="6897488A"/>
    <w:rsid w:val="69A031FA"/>
    <w:rsid w:val="6B1E16E2"/>
    <w:rsid w:val="6C0A0A77"/>
    <w:rsid w:val="6CD61A16"/>
    <w:rsid w:val="6D1A7871"/>
    <w:rsid w:val="6DBA168C"/>
    <w:rsid w:val="6E91041D"/>
    <w:rsid w:val="6FA7439C"/>
    <w:rsid w:val="6FF62C2D"/>
    <w:rsid w:val="7082577D"/>
    <w:rsid w:val="71B2527A"/>
    <w:rsid w:val="727A74F6"/>
    <w:rsid w:val="730E028E"/>
    <w:rsid w:val="755C79D6"/>
    <w:rsid w:val="77275DC2"/>
    <w:rsid w:val="77A93D5F"/>
    <w:rsid w:val="78104AA8"/>
    <w:rsid w:val="79960FDD"/>
    <w:rsid w:val="7BD208E7"/>
    <w:rsid w:val="7D8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Char"/>
    <w:link w:val="2"/>
    <w:qFormat/>
    <w:uiPriority w:val="0"/>
    <w:rPr>
      <w:rFonts w:eastAsia="微软雅黑"/>
      <w:kern w:val="44"/>
      <w:sz w:val="44"/>
    </w:rPr>
  </w:style>
  <w:style w:type="character" w:customStyle="1" w:styleId="10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4601</Words>
  <Characters>4805</Characters>
  <Lines>0</Lines>
  <Paragraphs>0</Paragraphs>
  <TotalTime>6</TotalTime>
  <ScaleCrop>false</ScaleCrop>
  <LinksUpToDate>false</LinksUpToDate>
  <CharactersWithSpaces>4847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2023-08-04T08:01:00Z</dcterms:created>
  <dc:creator>ERIOU</dc:creator>
  <cp:lastModifiedBy>lenovo</cp:lastModifiedBy>
  <cp:lastPrinted>2023-08-17T06:14:00Z</cp:lastPrinted>
  <dcterms:modified xsi:type="dcterms:W3CDTF">2023-10-17T02:56:14Z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DF1489EC00B24C71B11CE94E3B649F57_13</vt:lpwstr>
  </property>
</Properties>
</file>